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6DCC9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947E1CF" wp14:editId="45AE8FFA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C476F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040FCC2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8E229C">
        <w:rPr>
          <w:sz w:val="16"/>
        </w:rPr>
        <w:t>35.040</w:t>
      </w:r>
      <w:r>
        <w:tab/>
      </w:r>
      <w:r>
        <w:tab/>
      </w:r>
      <w:r>
        <w:rPr>
          <w:b/>
        </w:rPr>
        <w:t xml:space="preserve">Měsíc </w:t>
      </w:r>
      <w:r w:rsidR="008E229C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3E8A96C" w14:textId="77777777">
        <w:trPr>
          <w:cantSplit/>
          <w:trHeight w:val="1701"/>
        </w:trPr>
        <w:tc>
          <w:tcPr>
            <w:tcW w:w="7371" w:type="dxa"/>
          </w:tcPr>
          <w:p w14:paraId="382D947D" w14:textId="1B903375" w:rsidR="00A83EAB" w:rsidRDefault="008E229C" w:rsidP="008E229C">
            <w:pPr>
              <w:pStyle w:val="1StrNN-4-3"/>
            </w:pPr>
            <w:r>
              <w:t xml:space="preserve">Informační technologie – </w:t>
            </w:r>
            <w:r>
              <w:br/>
            </w:r>
            <w:r w:rsidRPr="00EF20C1">
              <w:t>Bezpečnostní techniky – Kritéria pro hodnocení</w:t>
            </w:r>
            <w:r>
              <w:br/>
            </w:r>
            <w:r w:rsidRPr="00EF20C1">
              <w:t>bezpečnosti IT –</w:t>
            </w:r>
            <w:r w:rsidRPr="00EF20C1">
              <w:br/>
              <w:t>Část</w:t>
            </w:r>
            <w:r w:rsidR="00623606" w:rsidRPr="001C2FAD">
              <w:rPr>
                <w:spacing w:val="-2"/>
              </w:rPr>
              <w:t> </w:t>
            </w:r>
            <w:r w:rsidRPr="00EF20C1">
              <w:t>3: Požadavky na záruky bezpečnosti</w:t>
            </w:r>
          </w:p>
        </w:tc>
        <w:tc>
          <w:tcPr>
            <w:tcW w:w="2552" w:type="dxa"/>
          </w:tcPr>
          <w:p w14:paraId="47A65C79" w14:textId="0612E334" w:rsidR="008E229C" w:rsidRDefault="008E229C" w:rsidP="008E229C">
            <w:pPr>
              <w:pStyle w:val="1StrCN"/>
              <w:tabs>
                <w:tab w:val="left" w:pos="2127"/>
              </w:tabs>
              <w:rPr>
                <w:b w:val="0"/>
                <w:sz w:val="28"/>
              </w:rPr>
            </w:pPr>
            <w:r>
              <w:t>ČSN</w:t>
            </w:r>
            <w:r>
              <w:br/>
              <w:t>ISO/IEC</w:t>
            </w:r>
            <w:r w:rsidR="00623606" w:rsidRPr="001C2FAD">
              <w:rPr>
                <w:spacing w:val="-2"/>
              </w:rPr>
              <w:t> </w:t>
            </w:r>
            <w:r>
              <w:t>15408-3</w:t>
            </w:r>
            <w:r>
              <w:br/>
            </w:r>
            <w:r w:rsidRPr="005E05F1">
              <w:rPr>
                <w:szCs w:val="32"/>
              </w:rPr>
              <w:t xml:space="preserve">OPRAVA </w:t>
            </w:r>
            <w:r>
              <w:rPr>
                <w:szCs w:val="32"/>
              </w:rPr>
              <w:t>1</w:t>
            </w:r>
          </w:p>
          <w:p w14:paraId="5436585C" w14:textId="77777777" w:rsidR="00A83EAB" w:rsidRDefault="008E229C" w:rsidP="008E229C">
            <w:pPr>
              <w:pStyle w:val="1StrTrZn"/>
            </w:pPr>
            <w:r>
              <w:t>36 9789</w:t>
            </w:r>
          </w:p>
        </w:tc>
      </w:tr>
    </w:tbl>
    <w:p w14:paraId="4FB87292" w14:textId="77777777" w:rsidR="00A83EAB" w:rsidRDefault="00A83EAB">
      <w:pPr>
        <w:pStyle w:val="Shodnost"/>
      </w:pPr>
    </w:p>
    <w:p w14:paraId="721018D0" w14:textId="77777777" w:rsidR="008E229C" w:rsidRPr="00AB5A1C" w:rsidRDefault="008E229C" w:rsidP="008E229C">
      <w:pPr>
        <w:pStyle w:val="Cizojazynnzev"/>
        <w:spacing w:after="840"/>
        <w:rPr>
          <w:sz w:val="20"/>
        </w:rPr>
      </w:pPr>
      <w:r w:rsidRPr="00AB5A1C">
        <w:t>Corrigendum</w:t>
      </w:r>
    </w:p>
    <w:p w14:paraId="6E94D23B" w14:textId="77777777" w:rsidR="008E229C" w:rsidRDefault="008E229C" w:rsidP="008E229C">
      <w:pPr>
        <w:pStyle w:val="Textnormy"/>
      </w:pPr>
      <w:r w:rsidRPr="001C2FAD">
        <w:rPr>
          <w:b/>
          <w:spacing w:val="-2"/>
        </w:rPr>
        <w:t>ČSN ISO/IEC 15408-3 (36 9789) Informační technologie – Bezpečnostní techniky – Kritéria pro hodnocení</w:t>
      </w:r>
      <w:r>
        <w:rPr>
          <w:b/>
        </w:rPr>
        <w:t xml:space="preserve"> </w:t>
      </w:r>
      <w:r w:rsidRPr="00705595">
        <w:rPr>
          <w:b/>
        </w:rPr>
        <w:t>bezpečnosti IT –</w:t>
      </w:r>
      <w:r>
        <w:rPr>
          <w:b/>
        </w:rPr>
        <w:t xml:space="preserve"> </w:t>
      </w:r>
      <w:r w:rsidRPr="00705595">
        <w:rPr>
          <w:b/>
        </w:rPr>
        <w:t>Část</w:t>
      </w:r>
      <w:r>
        <w:rPr>
          <w:b/>
        </w:rPr>
        <w:t> </w:t>
      </w:r>
      <w:r w:rsidRPr="00705595">
        <w:rPr>
          <w:b/>
        </w:rPr>
        <w:t>3: Požadavky na záruky bezpečnosti</w:t>
      </w:r>
      <w:r>
        <w:t xml:space="preserve"> z listopadu 2002 se opravuje takto:</w:t>
      </w:r>
    </w:p>
    <w:p w14:paraId="5E520636" w14:textId="77777777" w:rsidR="008E229C" w:rsidRPr="008B2479" w:rsidRDefault="008E229C" w:rsidP="008E229C">
      <w:pPr>
        <w:pStyle w:val="Textnormy"/>
        <w:spacing w:before="240"/>
        <w:rPr>
          <w:i/>
        </w:rPr>
      </w:pPr>
      <w:r w:rsidRPr="008B2479">
        <w:rPr>
          <w:i/>
        </w:rPr>
        <w:t>Obrázek 5.1 – Dekompozice třídy Hodnocení Bezpečnostního cíle se opravuje takto:</w:t>
      </w:r>
    </w:p>
    <w:bookmarkStart w:id="0" w:name="_MON_1076136220"/>
    <w:bookmarkStart w:id="1" w:name="_MON_1076136250"/>
    <w:bookmarkStart w:id="2" w:name="_MON_1076158313"/>
    <w:bookmarkStart w:id="3" w:name="_MON_1076158494"/>
    <w:bookmarkStart w:id="4" w:name="_MON_1096887587"/>
    <w:bookmarkStart w:id="5" w:name="_MON_1096887699"/>
    <w:bookmarkStart w:id="6" w:name="_MON_1096887729"/>
    <w:bookmarkStart w:id="7" w:name="_MON_1107932112"/>
    <w:bookmarkStart w:id="8" w:name="_MON_1107936520"/>
    <w:bookmarkStart w:id="9" w:name="_MON_1108987534"/>
    <w:bookmarkStart w:id="10" w:name="_MON_1108987715"/>
    <w:bookmarkStart w:id="11" w:name="_MON_1109674525"/>
    <w:bookmarkStart w:id="12" w:name="_MON_1113732672"/>
    <w:bookmarkStart w:id="13" w:name="_MON_1115538899"/>
    <w:bookmarkStart w:id="14" w:name="_MON_1147674333"/>
    <w:bookmarkStart w:id="15" w:name="_MON_1147674861"/>
    <w:bookmarkStart w:id="16" w:name="_MON_1148198141"/>
    <w:bookmarkStart w:id="17" w:name="_MON_1153050314"/>
    <w:bookmarkStart w:id="18" w:name="_MON_1153567954"/>
    <w:bookmarkStart w:id="19" w:name="_MON_1155750268"/>
    <w:bookmarkStart w:id="20" w:name="_MON_1155750372"/>
    <w:bookmarkStart w:id="21" w:name="_MON_1155750438"/>
    <w:bookmarkStart w:id="22" w:name="_MON_1155750480"/>
    <w:bookmarkStart w:id="23" w:name="_MON_1155750862"/>
    <w:bookmarkStart w:id="24" w:name="_MON_1155751082"/>
    <w:bookmarkStart w:id="25" w:name="_MON_1155754596"/>
    <w:bookmarkStart w:id="26" w:name="_MON_1178087550"/>
    <w:bookmarkStart w:id="27" w:name="_MON_1186394963"/>
    <w:bookmarkStart w:id="28" w:name="_MON_1225624617"/>
    <w:bookmarkStart w:id="29" w:name="_MON_1225693349"/>
    <w:bookmarkStart w:id="30" w:name="_MON_1231576150"/>
    <w:bookmarkStart w:id="31" w:name="_MON_1231576224"/>
    <w:bookmarkStart w:id="32" w:name="_MON_1231576282"/>
    <w:bookmarkStart w:id="33" w:name="_MON_1231576395"/>
    <w:bookmarkStart w:id="34" w:name="_MON_1231576559"/>
    <w:bookmarkStart w:id="35" w:name="_MON_1231579543"/>
    <w:bookmarkStart w:id="36" w:name="_MON_1231579557"/>
    <w:bookmarkStart w:id="37" w:name="_MON_1231579597"/>
    <w:bookmarkStart w:id="38" w:name="_MON_1231583150"/>
    <w:bookmarkStart w:id="39" w:name="_MON_1231583191"/>
    <w:bookmarkStart w:id="40" w:name="_MON_1231584411"/>
    <w:bookmarkStart w:id="41" w:name="_MON_1231584457"/>
    <w:bookmarkStart w:id="42" w:name="_MON_1231591231"/>
    <w:bookmarkStart w:id="43" w:name="_MON_1231661853"/>
    <w:bookmarkStart w:id="44" w:name="_MON_1243930071"/>
    <w:bookmarkStart w:id="45" w:name="_MON_1243930138"/>
    <w:bookmarkStart w:id="46" w:name="_MON_1243930152"/>
    <w:bookmarkStart w:id="47" w:name="_MON_1243930171"/>
    <w:bookmarkStart w:id="48" w:name="_MON_1244285552"/>
    <w:bookmarkStart w:id="49" w:name="_MON_1381231623"/>
    <w:bookmarkStart w:id="50" w:name="_MON_1066461715"/>
    <w:bookmarkStart w:id="51" w:name="_MON_1075535917"/>
    <w:bookmarkStart w:id="52" w:name="_MON_1075536105"/>
    <w:bookmarkStart w:id="53" w:name="_MON_1075536224"/>
    <w:bookmarkStart w:id="54" w:name="_MON_1075536263"/>
    <w:bookmarkStart w:id="55" w:name="_MON_1075536369"/>
    <w:bookmarkStart w:id="56" w:name="_MON_1075536449"/>
    <w:bookmarkStart w:id="57" w:name="_MON_1075536480"/>
    <w:bookmarkStart w:id="58" w:name="_MON_1075551757"/>
    <w:bookmarkStart w:id="59" w:name="_MON_1075988050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076060142"/>
    <w:bookmarkEnd w:id="60"/>
    <w:p w14:paraId="0BC52B4C" w14:textId="77777777" w:rsidR="008E229C" w:rsidRDefault="008E229C" w:rsidP="008E229C">
      <w:pPr>
        <w:pStyle w:val="Textnormy"/>
        <w:jc w:val="center"/>
      </w:pPr>
      <w:r w:rsidRPr="00C02C36">
        <w:object w:dxaOrig="9609" w:dyaOrig="11822" w14:anchorId="54D63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1.2pt;height:294.25pt" o:ole="" fillcolor="window">
            <v:imagedata r:id="rId7" o:title="" cropbottom="32011f" cropleft="9589f" cropright="9431f"/>
          </v:shape>
          <o:OLEObject Type="Embed" ProgID="Word.Picture.8" ShapeID="_x0000_i1025" DrawAspect="Content" ObjectID="_1800166722" r:id="rId8"/>
        </w:object>
      </w:r>
    </w:p>
    <w:p w14:paraId="393B9454" w14:textId="77777777" w:rsidR="00B866C9" w:rsidRPr="00296747" w:rsidRDefault="00B866C9" w:rsidP="00480F55">
      <w:pPr>
        <w:pStyle w:val="Nadpislnku"/>
      </w:pPr>
      <w:r w:rsidRPr="00296747">
        <w:t>Vypracování opravy normy</w:t>
      </w:r>
    </w:p>
    <w:p w14:paraId="3DB63A33" w14:textId="39199F6F" w:rsidR="00B866C9" w:rsidRPr="00296747" w:rsidRDefault="00B866C9" w:rsidP="00B866C9">
      <w:pPr>
        <w:pStyle w:val="Textnormy"/>
        <w:rPr>
          <w:u w:val="single"/>
        </w:rPr>
      </w:pPr>
      <w:r w:rsidRPr="00296747">
        <w:t xml:space="preserve">Vydala: </w:t>
      </w:r>
      <w:hyperlink r:id="rId9" w:history="1">
        <w:r w:rsidR="008221E9">
          <w:rPr>
            <w:rStyle w:val="Hypertextovodkaz"/>
          </w:rPr>
          <w:t>Česká agentura pro standardizaci, státní příspěvková organizace</w:t>
        </w:r>
      </w:hyperlink>
    </w:p>
    <w:p w14:paraId="12E38EA5" w14:textId="6C9AA3BC" w:rsidR="00B866C9" w:rsidRPr="00296747" w:rsidRDefault="00B866C9" w:rsidP="00B866C9">
      <w:pPr>
        <w:pStyle w:val="Textnormy"/>
        <w:rPr>
          <w:b/>
          <w:bCs/>
        </w:rPr>
      </w:pPr>
      <w:r w:rsidRPr="00296747">
        <w:rPr>
          <w:b/>
          <w:bCs/>
        </w:rPr>
        <w:t>Citované dokumenty a</w:t>
      </w:r>
      <w:r w:rsidR="00623606" w:rsidRPr="001C2FAD">
        <w:rPr>
          <w:b/>
          <w:spacing w:val="-2"/>
        </w:rPr>
        <w:t> </w:t>
      </w:r>
      <w:r w:rsidRPr="00296747">
        <w:rPr>
          <w:b/>
          <w:bCs/>
        </w:rPr>
        <w:t xml:space="preserve">souvisící ČSN lze získat </w:t>
      </w:r>
      <w:r w:rsidR="008221E9">
        <w:rPr>
          <w:b/>
          <w:bCs/>
        </w:rPr>
        <w:t>v</w:t>
      </w:r>
      <w:r w:rsidRPr="00296747">
        <w:rPr>
          <w:b/>
          <w:bCs/>
        </w:rPr>
        <w:t xml:space="preserve"> </w:t>
      </w:r>
      <w:hyperlink r:id="rId10" w:history="1">
        <w:r w:rsidRPr="00296747">
          <w:rPr>
            <w:rStyle w:val="Hypertextovodkaz"/>
            <w:b/>
            <w:bCs/>
          </w:rPr>
          <w:t>e-shopu</w:t>
        </w:r>
      </w:hyperlink>
      <w:r w:rsidRPr="00296747">
        <w:rPr>
          <w:b/>
          <w:bCs/>
        </w:rPr>
        <w:t xml:space="preserve"> České agentury pro standardizaci, s.p.o.</w:t>
      </w:r>
    </w:p>
    <w:p w14:paraId="4B9D0B48" w14:textId="07A6B5A5" w:rsidR="00A83EAB" w:rsidRDefault="00B866C9" w:rsidP="008860FA">
      <w:pPr>
        <w:pStyle w:val="Textnormy"/>
      </w:pPr>
      <w:r w:rsidRPr="00296747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</w:t>
      </w:r>
      <w:r w:rsidR="00623606" w:rsidRPr="001C2FAD">
        <w:rPr>
          <w:b/>
          <w:spacing w:val="-2"/>
        </w:rPr>
        <w:t> </w:t>
      </w:r>
      <w:r w:rsidRPr="00296747">
        <w:t>změně a doplnění některých zákonů, ve znění pozdějších předpisů.</w:t>
      </w:r>
    </w:p>
    <w:p w14:paraId="62C696DB" w14:textId="77777777" w:rsidR="008E229C" w:rsidRDefault="008E229C" w:rsidP="008E229C">
      <w:pPr>
        <w:pStyle w:val="Textnormy1str"/>
      </w:pPr>
    </w:p>
    <w:p w14:paraId="77963742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8D2C7CD" w14:textId="77777777" w:rsidR="008E229C" w:rsidRDefault="008E229C" w:rsidP="008E229C">
      <w:pPr>
        <w:pStyle w:val="Nadpiskapitoly"/>
        <w:spacing w:before="0"/>
      </w:pPr>
    </w:p>
    <w:sectPr w:rsidR="008E229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BE93A" w14:textId="77777777" w:rsidR="00D551F1" w:rsidRDefault="00D551F1">
      <w:r>
        <w:separator/>
      </w:r>
    </w:p>
  </w:endnote>
  <w:endnote w:type="continuationSeparator" w:id="0">
    <w:p w14:paraId="38D264A4" w14:textId="77777777" w:rsidR="00D551F1" w:rsidRDefault="00D55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96FF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8E229C">
      <w:rPr>
        <w:rStyle w:val="slostrnky"/>
        <w:noProof/>
      </w:rPr>
      <w:t>2</w:t>
    </w:r>
    <w:r>
      <w:rPr>
        <w:rStyle w:val="slostrnky"/>
      </w:rPr>
      <w:fldChar w:fldCharType="end"/>
    </w:r>
  </w:p>
  <w:p w14:paraId="1F991B11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4C2E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4FE55442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B5A74" w14:textId="5EAB574C" w:rsidR="00F34746" w:rsidRPr="00480F55" w:rsidRDefault="00480F55" w:rsidP="00480F55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4BD77836" wp14:editId="242B7C92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541847049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4A65E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E229C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8DB46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9726A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32102" w14:textId="77777777" w:rsidR="00D551F1" w:rsidRDefault="00D551F1">
      <w:r>
        <w:separator/>
      </w:r>
    </w:p>
  </w:footnote>
  <w:footnote w:type="continuationSeparator" w:id="0">
    <w:p w14:paraId="2A4C9F8B" w14:textId="77777777" w:rsidR="00D551F1" w:rsidRDefault="00D551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A38D7" w14:textId="77777777" w:rsidR="00F34746" w:rsidRDefault="00000000">
    <w:pPr>
      <w:pStyle w:val="Zhlav"/>
    </w:pPr>
    <w:r>
      <w:rPr>
        <w:noProof/>
      </w:rPr>
      <w:pict w14:anchorId="3469FA5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3874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998E8" w14:textId="77777777" w:rsidR="00F34746" w:rsidRDefault="00000000">
    <w:pPr>
      <w:pStyle w:val="Zhlav"/>
      <w:jc w:val="right"/>
    </w:pPr>
    <w:r>
      <w:rPr>
        <w:noProof/>
      </w:rPr>
      <w:pict w14:anchorId="60B5E7A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3875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02206" w14:textId="77777777" w:rsidR="008E229C" w:rsidRDefault="00000000">
    <w:pPr>
      <w:pStyle w:val="Zhlav"/>
    </w:pPr>
    <w:r>
      <w:rPr>
        <w:noProof/>
      </w:rPr>
      <w:pict w14:anchorId="3D8491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3873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D7F85" w14:textId="29223B49" w:rsidR="00A83EAB" w:rsidRDefault="00000000">
    <w:pPr>
      <w:pStyle w:val="Zhlav"/>
    </w:pPr>
    <w:r>
      <w:rPr>
        <w:noProof/>
      </w:rPr>
      <w:pict w14:anchorId="20E1F7F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3877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9726A">
      <w:t>ČSN</w:t>
    </w:r>
    <w:r w:rsidR="004C5572" w:rsidRPr="004C5572">
      <w:rPr>
        <w:b/>
      </w:rPr>
      <w:t> </w:t>
    </w:r>
    <w:r w:rsidR="0079726A">
      <w:t>ISO/IEC</w:t>
    </w:r>
    <w:r w:rsidR="00623606" w:rsidRPr="001C2FAD">
      <w:rPr>
        <w:b/>
        <w:spacing w:val="-2"/>
      </w:rPr>
      <w:t> </w:t>
    </w:r>
    <w:r w:rsidR="0079726A">
      <w:t>15408-3/Opr.</w:t>
    </w:r>
    <w:r w:rsidR="004C5572" w:rsidRPr="004C5572">
      <w:rPr>
        <w:b/>
      </w:rPr>
      <w:t> </w:t>
    </w:r>
    <w:r w:rsidR="0079726A">
      <w:t>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EA466" w14:textId="77777777" w:rsidR="00A83EAB" w:rsidRDefault="00000000">
    <w:pPr>
      <w:pStyle w:val="Zhlav"/>
      <w:jc w:val="right"/>
    </w:pPr>
    <w:r>
      <w:rPr>
        <w:noProof/>
      </w:rPr>
      <w:pict w14:anchorId="17F3C2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3878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4A824" w14:textId="77777777" w:rsidR="0067374E" w:rsidRDefault="00000000">
    <w:pPr>
      <w:pStyle w:val="Zhlav"/>
    </w:pPr>
    <w:r>
      <w:rPr>
        <w:noProof/>
      </w:rPr>
      <w:pict w14:anchorId="7D8747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13876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917129923">
    <w:abstractNumId w:val="17"/>
  </w:num>
  <w:num w:numId="2" w16cid:durableId="688409809">
    <w:abstractNumId w:val="14"/>
  </w:num>
  <w:num w:numId="3" w16cid:durableId="767236219">
    <w:abstractNumId w:val="15"/>
  </w:num>
  <w:num w:numId="4" w16cid:durableId="1937055283">
    <w:abstractNumId w:val="9"/>
  </w:num>
  <w:num w:numId="5" w16cid:durableId="1961761377">
    <w:abstractNumId w:val="10"/>
  </w:num>
  <w:num w:numId="6" w16cid:durableId="1026173402">
    <w:abstractNumId w:val="20"/>
    <w:lvlOverride w:ilvl="0">
      <w:startOverride w:val="1"/>
    </w:lvlOverride>
  </w:num>
  <w:num w:numId="7" w16cid:durableId="646323279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29C"/>
    <w:rsid w:val="00006E92"/>
    <w:rsid w:val="000825ED"/>
    <w:rsid w:val="000D22A5"/>
    <w:rsid w:val="000D708F"/>
    <w:rsid w:val="000D7198"/>
    <w:rsid w:val="000D7CC4"/>
    <w:rsid w:val="00103F06"/>
    <w:rsid w:val="00104C1B"/>
    <w:rsid w:val="0013039D"/>
    <w:rsid w:val="00135415"/>
    <w:rsid w:val="001567EF"/>
    <w:rsid w:val="00194A2B"/>
    <w:rsid w:val="001B1B5E"/>
    <w:rsid w:val="001B63E7"/>
    <w:rsid w:val="001F2982"/>
    <w:rsid w:val="00210AAE"/>
    <w:rsid w:val="00231D91"/>
    <w:rsid w:val="0028489E"/>
    <w:rsid w:val="002B25EE"/>
    <w:rsid w:val="002D43DF"/>
    <w:rsid w:val="002F6A9A"/>
    <w:rsid w:val="00304AFD"/>
    <w:rsid w:val="00314F2D"/>
    <w:rsid w:val="00342659"/>
    <w:rsid w:val="0038646B"/>
    <w:rsid w:val="004069CB"/>
    <w:rsid w:val="00412CB3"/>
    <w:rsid w:val="00445C34"/>
    <w:rsid w:val="00461025"/>
    <w:rsid w:val="00480F55"/>
    <w:rsid w:val="004B223B"/>
    <w:rsid w:val="004C5572"/>
    <w:rsid w:val="004C5D55"/>
    <w:rsid w:val="004D39AA"/>
    <w:rsid w:val="00503D98"/>
    <w:rsid w:val="00553862"/>
    <w:rsid w:val="00576ED5"/>
    <w:rsid w:val="005E3B21"/>
    <w:rsid w:val="005E6EAE"/>
    <w:rsid w:val="005F1599"/>
    <w:rsid w:val="00607611"/>
    <w:rsid w:val="00623606"/>
    <w:rsid w:val="00637E58"/>
    <w:rsid w:val="0067374E"/>
    <w:rsid w:val="006A3382"/>
    <w:rsid w:val="006B04C9"/>
    <w:rsid w:val="006C5C38"/>
    <w:rsid w:val="006D2485"/>
    <w:rsid w:val="00725E6A"/>
    <w:rsid w:val="00734D06"/>
    <w:rsid w:val="00762439"/>
    <w:rsid w:val="0079726A"/>
    <w:rsid w:val="007E23F0"/>
    <w:rsid w:val="007F27A2"/>
    <w:rsid w:val="007F6620"/>
    <w:rsid w:val="007F75E4"/>
    <w:rsid w:val="008072A3"/>
    <w:rsid w:val="008221E9"/>
    <w:rsid w:val="00831B2F"/>
    <w:rsid w:val="008638F1"/>
    <w:rsid w:val="00872046"/>
    <w:rsid w:val="008860FA"/>
    <w:rsid w:val="008A04E8"/>
    <w:rsid w:val="008A7D3C"/>
    <w:rsid w:val="008C03BC"/>
    <w:rsid w:val="008E229C"/>
    <w:rsid w:val="008F4369"/>
    <w:rsid w:val="008F51B6"/>
    <w:rsid w:val="0090499A"/>
    <w:rsid w:val="00923E20"/>
    <w:rsid w:val="0093110D"/>
    <w:rsid w:val="00931FE4"/>
    <w:rsid w:val="0095314E"/>
    <w:rsid w:val="00970283"/>
    <w:rsid w:val="009E452E"/>
    <w:rsid w:val="009F2E2E"/>
    <w:rsid w:val="00A12852"/>
    <w:rsid w:val="00A3019F"/>
    <w:rsid w:val="00A668BA"/>
    <w:rsid w:val="00A83EAB"/>
    <w:rsid w:val="00A84797"/>
    <w:rsid w:val="00A848B2"/>
    <w:rsid w:val="00A90C34"/>
    <w:rsid w:val="00AB15EC"/>
    <w:rsid w:val="00B24B40"/>
    <w:rsid w:val="00B866C9"/>
    <w:rsid w:val="00BB7770"/>
    <w:rsid w:val="00BC1FDE"/>
    <w:rsid w:val="00C02CD7"/>
    <w:rsid w:val="00C2107C"/>
    <w:rsid w:val="00C43BC8"/>
    <w:rsid w:val="00C904AB"/>
    <w:rsid w:val="00CD7994"/>
    <w:rsid w:val="00D53D67"/>
    <w:rsid w:val="00D54402"/>
    <w:rsid w:val="00D551F1"/>
    <w:rsid w:val="00D64213"/>
    <w:rsid w:val="00D81796"/>
    <w:rsid w:val="00D85363"/>
    <w:rsid w:val="00D85849"/>
    <w:rsid w:val="00D87C46"/>
    <w:rsid w:val="00DA1989"/>
    <w:rsid w:val="00DA484B"/>
    <w:rsid w:val="00DD70AF"/>
    <w:rsid w:val="00DE2529"/>
    <w:rsid w:val="00DE412B"/>
    <w:rsid w:val="00E00AA3"/>
    <w:rsid w:val="00E161F7"/>
    <w:rsid w:val="00E22981"/>
    <w:rsid w:val="00E23D64"/>
    <w:rsid w:val="00E44E03"/>
    <w:rsid w:val="00E54908"/>
    <w:rsid w:val="00EB18C8"/>
    <w:rsid w:val="00EB1FEE"/>
    <w:rsid w:val="00EC2730"/>
    <w:rsid w:val="00EE0A87"/>
    <w:rsid w:val="00F07381"/>
    <w:rsid w:val="00F33BE7"/>
    <w:rsid w:val="00F34746"/>
    <w:rsid w:val="00F415E7"/>
    <w:rsid w:val="00F74691"/>
    <w:rsid w:val="00F85A55"/>
    <w:rsid w:val="00FB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87F736"/>
  <w15:chartTrackingRefBased/>
  <w15:docId w15:val="{97114271-B1D3-4A6D-9C73-1156087AF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221E9"/>
  </w:style>
  <w:style w:type="paragraph" w:styleId="Nadpis1">
    <w:name w:val="heading 1"/>
    <w:basedOn w:val="Nadpiskapitoly"/>
    <w:next w:val="Textnormy"/>
    <w:link w:val="Nadpis1Char"/>
    <w:qFormat/>
    <w:rsid w:val="008221E9"/>
    <w:pPr>
      <w:outlineLvl w:val="0"/>
    </w:pPr>
  </w:style>
  <w:style w:type="paragraph" w:styleId="Nadpis2">
    <w:name w:val="heading 2"/>
    <w:basedOn w:val="Nadpislnku"/>
    <w:next w:val="Textnormy"/>
    <w:qFormat/>
    <w:rsid w:val="008221E9"/>
    <w:pPr>
      <w:outlineLvl w:val="1"/>
    </w:pPr>
  </w:style>
  <w:style w:type="paragraph" w:styleId="Nadpis3">
    <w:name w:val="heading 3"/>
    <w:basedOn w:val="Nadpislnku"/>
    <w:next w:val="Textnormy"/>
    <w:qFormat/>
    <w:rsid w:val="008221E9"/>
    <w:pPr>
      <w:outlineLvl w:val="2"/>
    </w:pPr>
  </w:style>
  <w:style w:type="paragraph" w:styleId="Nadpis4">
    <w:name w:val="heading 4"/>
    <w:basedOn w:val="Nadpislnku"/>
    <w:next w:val="Textnormy"/>
    <w:qFormat/>
    <w:rsid w:val="008221E9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8221E9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8221E9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8221E9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8221E9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8221E9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8221E9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8221E9"/>
  </w:style>
  <w:style w:type="paragraph" w:customStyle="1" w:styleId="Nadpiskapitoly">
    <w:name w:val="Nadpis kapitoly"/>
    <w:basedOn w:val="Nadpislnku"/>
    <w:next w:val="Textnormy"/>
    <w:rsid w:val="008221E9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8221E9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8221E9"/>
    <w:pPr>
      <w:spacing w:after="120"/>
      <w:jc w:val="both"/>
    </w:pPr>
  </w:style>
  <w:style w:type="paragraph" w:customStyle="1" w:styleId="1StrTrZn">
    <w:name w:val="1StrTrZn"/>
    <w:basedOn w:val="Textnormy"/>
    <w:rsid w:val="008221E9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8221E9"/>
    <w:pPr>
      <w:spacing w:before="480"/>
    </w:pPr>
  </w:style>
  <w:style w:type="paragraph" w:customStyle="1" w:styleId="1StrNN-1-23">
    <w:name w:val="1StrNN-1-23"/>
    <w:basedOn w:val="Textnormy"/>
    <w:rsid w:val="008221E9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8221E9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8221E9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8221E9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8221E9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8221E9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8221E9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8221E9"/>
    <w:pPr>
      <w:spacing w:before="0" w:after="120"/>
      <w:ind w:left="284" w:hanging="284"/>
    </w:pPr>
  </w:style>
  <w:style w:type="paragraph" w:styleId="Zhlav">
    <w:name w:val="header"/>
    <w:basedOn w:val="Textnormy"/>
    <w:rsid w:val="008221E9"/>
    <w:pPr>
      <w:spacing w:after="360"/>
    </w:pPr>
    <w:rPr>
      <w:sz w:val="18"/>
    </w:rPr>
  </w:style>
  <w:style w:type="paragraph" w:styleId="Zpat">
    <w:name w:val="footer"/>
    <w:basedOn w:val="Textnormy"/>
    <w:rsid w:val="008221E9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8221E9"/>
    <w:pPr>
      <w:spacing w:after="120"/>
    </w:pPr>
  </w:style>
  <w:style w:type="paragraph" w:styleId="Obsah2">
    <w:name w:val="toc 2"/>
    <w:basedOn w:val="Obsah1"/>
    <w:next w:val="Textnormy"/>
    <w:uiPriority w:val="39"/>
    <w:rsid w:val="008221E9"/>
  </w:style>
  <w:style w:type="paragraph" w:styleId="Obsah1">
    <w:name w:val="toc 1"/>
    <w:basedOn w:val="Textnormy"/>
    <w:next w:val="Textnormy"/>
    <w:uiPriority w:val="39"/>
    <w:rsid w:val="008221E9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8221E9"/>
    <w:pPr>
      <w:numPr>
        <w:numId w:val="7"/>
      </w:numPr>
    </w:pPr>
  </w:style>
  <w:style w:type="paragraph" w:styleId="Obsah3">
    <w:name w:val="toc 3"/>
    <w:basedOn w:val="Obsah1"/>
    <w:next w:val="Textnormy"/>
    <w:rsid w:val="008221E9"/>
  </w:style>
  <w:style w:type="paragraph" w:styleId="Obsah4">
    <w:name w:val="toc 4"/>
    <w:basedOn w:val="Obsah1"/>
    <w:next w:val="Textnormy"/>
    <w:uiPriority w:val="39"/>
    <w:rsid w:val="008221E9"/>
  </w:style>
  <w:style w:type="paragraph" w:styleId="Obsah6">
    <w:name w:val="toc 6"/>
    <w:basedOn w:val="Obsah1"/>
    <w:next w:val="Textnormy"/>
    <w:rsid w:val="008221E9"/>
  </w:style>
  <w:style w:type="paragraph" w:styleId="Obsah7">
    <w:name w:val="toc 7"/>
    <w:basedOn w:val="Obsah1"/>
    <w:next w:val="Textnormy"/>
    <w:semiHidden/>
    <w:rsid w:val="008221E9"/>
  </w:style>
  <w:style w:type="paragraph" w:styleId="Obsah8">
    <w:name w:val="toc 8"/>
    <w:basedOn w:val="Obsah1"/>
    <w:next w:val="Textnormy"/>
    <w:semiHidden/>
    <w:rsid w:val="008221E9"/>
  </w:style>
  <w:style w:type="character" w:styleId="Znakapoznpodarou">
    <w:name w:val="footnote reference"/>
    <w:basedOn w:val="Standardnpsmoodstavce"/>
    <w:rsid w:val="008221E9"/>
    <w:rPr>
      <w:vertAlign w:val="superscript"/>
    </w:rPr>
  </w:style>
  <w:style w:type="paragraph" w:customStyle="1" w:styleId="ABCseznamCZ">
    <w:name w:val="ABC seznamCZ"/>
    <w:basedOn w:val="Textnormy"/>
    <w:rsid w:val="008221E9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8221E9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8221E9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8221E9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0D708F"/>
    <w:pPr>
      <w:keepNext w:val="0"/>
      <w:jc w:val="center"/>
    </w:pPr>
  </w:style>
  <w:style w:type="paragraph" w:customStyle="1" w:styleId="Abecednseznam">
    <w:name w:val="Abecední seznam"/>
    <w:basedOn w:val="Textnormy"/>
    <w:rsid w:val="008221E9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8221E9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8221E9"/>
    <w:pPr>
      <w:ind w:left="1600"/>
    </w:pPr>
  </w:style>
  <w:style w:type="paragraph" w:customStyle="1" w:styleId="1Str1Rad">
    <w:name w:val="1Str1Rad"/>
    <w:basedOn w:val="Textnormy"/>
    <w:rsid w:val="008221E9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8221E9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8221E9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8221E9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8221E9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8221E9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8221E9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8221E9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8221E9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8221E9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8221E9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8221E9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8221E9"/>
    <w:pPr>
      <w:spacing w:before="300"/>
    </w:pPr>
  </w:style>
  <w:style w:type="paragraph" w:customStyle="1" w:styleId="1StrNN-X">
    <w:name w:val="1StrNN-X"/>
    <w:basedOn w:val="1StrNN-1-23"/>
    <w:rsid w:val="008221E9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8221E9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8221E9"/>
    <w:pPr>
      <w:spacing w:before="800"/>
    </w:pPr>
  </w:style>
  <w:style w:type="paragraph" w:customStyle="1" w:styleId="1StrNN-2-4">
    <w:name w:val="1StrNN-2-4"/>
    <w:basedOn w:val="1StrNN-1-23"/>
    <w:rsid w:val="008221E9"/>
  </w:style>
  <w:style w:type="paragraph" w:customStyle="1" w:styleId="1StrNN-3-4">
    <w:name w:val="1StrNN-3-4"/>
    <w:basedOn w:val="1StrNN-1-23"/>
    <w:rsid w:val="008221E9"/>
    <w:pPr>
      <w:spacing w:before="460"/>
    </w:pPr>
  </w:style>
  <w:style w:type="paragraph" w:customStyle="1" w:styleId="1StrNN-4-4">
    <w:name w:val="1StrNN-4-4"/>
    <w:basedOn w:val="1StrNN-1-23"/>
    <w:rsid w:val="008221E9"/>
    <w:pPr>
      <w:spacing w:before="340"/>
    </w:pPr>
  </w:style>
  <w:style w:type="paragraph" w:customStyle="1" w:styleId="ABCSeznamUS">
    <w:name w:val="ABC SeznamUS"/>
    <w:basedOn w:val="Textnormy"/>
    <w:rsid w:val="008221E9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8221E9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8221E9"/>
    <w:pPr>
      <w:jc w:val="left"/>
    </w:pPr>
  </w:style>
  <w:style w:type="paragraph" w:customStyle="1" w:styleId="1StrNN-4-3">
    <w:name w:val="1StrNN-4-3"/>
    <w:basedOn w:val="1StrNN-1-23"/>
    <w:rsid w:val="008221E9"/>
    <w:pPr>
      <w:spacing w:before="160"/>
    </w:pPr>
  </w:style>
  <w:style w:type="paragraph" w:customStyle="1" w:styleId="Upozornn">
    <w:name w:val="Upozornění"/>
    <w:basedOn w:val="Normln"/>
    <w:rsid w:val="008221E9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8221E9"/>
  </w:style>
  <w:style w:type="character" w:styleId="Hypertextovodkaz">
    <w:name w:val="Hyperlink"/>
    <w:unhideWhenUsed/>
    <w:rsid w:val="008221E9"/>
    <w:rPr>
      <w:color w:val="0000FF"/>
      <w:u w:val="single"/>
    </w:rPr>
  </w:style>
  <w:style w:type="table" w:styleId="Mkatabulky">
    <w:name w:val="Table Grid"/>
    <w:basedOn w:val="Normlntabulka"/>
    <w:rsid w:val="008221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8221E9"/>
    <w:rPr>
      <w:b/>
      <w:sz w:val="24"/>
    </w:rPr>
  </w:style>
  <w:style w:type="character" w:styleId="Odkaznakoment">
    <w:name w:val="annotation reference"/>
    <w:basedOn w:val="Standardnpsmoodstavce"/>
    <w:unhideWhenUsed/>
    <w:rsid w:val="008221E9"/>
    <w:rPr>
      <w:sz w:val="16"/>
      <w:szCs w:val="16"/>
    </w:rPr>
  </w:style>
  <w:style w:type="paragraph" w:styleId="Textbubliny">
    <w:name w:val="Balloon Text"/>
    <w:basedOn w:val="Normln"/>
    <w:link w:val="TextbublinyChar"/>
    <w:rsid w:val="008221E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0D708F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8221E9"/>
  </w:style>
  <w:style w:type="character" w:customStyle="1" w:styleId="TextkomenteChar">
    <w:name w:val="Text komentáře Char"/>
    <w:basedOn w:val="Standardnpsmoodstavce"/>
    <w:link w:val="Textkomente"/>
    <w:rsid w:val="008221E9"/>
  </w:style>
  <w:style w:type="character" w:customStyle="1" w:styleId="TextnormyCharChar">
    <w:name w:val="Text normy Char Char"/>
    <w:semiHidden/>
    <w:rsid w:val="008221E9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8221E9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8221E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8221E9"/>
    <w:rPr>
      <w:b/>
      <w:bCs/>
    </w:rPr>
  </w:style>
  <w:style w:type="character" w:customStyle="1" w:styleId="NadpislnkuChar">
    <w:name w:val="Nadpis článku Char"/>
    <w:link w:val="Nadpislnku"/>
    <w:rsid w:val="008221E9"/>
    <w:rPr>
      <w:b/>
    </w:rPr>
  </w:style>
  <w:style w:type="character" w:styleId="Sledovanodkaz">
    <w:name w:val="FollowedHyperlink"/>
    <w:basedOn w:val="Standardnpsmoodstavce"/>
    <w:semiHidden/>
    <w:unhideWhenUsed/>
    <w:rsid w:val="008221E9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D85363"/>
  </w:style>
  <w:style w:type="paragraph" w:customStyle="1" w:styleId="NadpisObr">
    <w:name w:val="NadpisObr"/>
    <w:basedOn w:val="Nadpis4"/>
    <w:next w:val="Textnormy"/>
    <w:qFormat/>
    <w:rsid w:val="008221E9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8221E9"/>
    <w:pPr>
      <w:jc w:val="center"/>
    </w:pPr>
  </w:style>
  <w:style w:type="character" w:customStyle="1" w:styleId="cf01">
    <w:name w:val="cf01"/>
    <w:basedOn w:val="Standardnpsmoodstavce"/>
    <w:rsid w:val="008221E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header" Target="header6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theme" Target="theme/theme1.xml"/><Relationship Id="rId10" Type="http://schemas.openxmlformats.org/officeDocument/2006/relationships/hyperlink" Target="https://eshop.agentura-cas.cz/" TargetMode="Externa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hyperlink" Target="https://agenturacas.gov.cz/" TargetMode="Externa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20</TotalTime>
  <Pages>2</Pages>
  <Words>162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2024-09-05T06:06:00Z</dcterms:created>
  <dcterms:modified xsi:type="dcterms:W3CDTF">2025-02-04T08:32:00Z</dcterms:modified>
</cp:coreProperties>
</file>