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E5E6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67D4693" wp14:editId="2F09434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2869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2084394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6912C6">
        <w:rPr>
          <w:sz w:val="16"/>
        </w:rPr>
        <w:t>31.220.10</w:t>
      </w:r>
      <w:r>
        <w:tab/>
      </w:r>
      <w:r>
        <w:tab/>
      </w:r>
      <w:r>
        <w:rPr>
          <w:b/>
        </w:rPr>
        <w:t xml:space="preserve">Měsíc </w:t>
      </w:r>
      <w:r w:rsidR="006912C6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EF03974" w14:textId="77777777">
        <w:trPr>
          <w:cantSplit/>
          <w:trHeight w:val="1701"/>
        </w:trPr>
        <w:tc>
          <w:tcPr>
            <w:tcW w:w="7371" w:type="dxa"/>
          </w:tcPr>
          <w:p w14:paraId="6215340B" w14:textId="77777777" w:rsidR="00A83EAB" w:rsidRDefault="006912C6" w:rsidP="006912C6">
            <w:pPr>
              <w:pStyle w:val="1StrNN-3-23"/>
            </w:pPr>
            <w:r>
              <w:t xml:space="preserve">Konstrukční součástky pro elektroniku – </w:t>
            </w:r>
            <w:r>
              <w:br/>
              <w:t xml:space="preserve">Základní zkušební postupy a měřicí metody – </w:t>
            </w:r>
            <w:r>
              <w:br/>
              <w:t>Část 9: Různé zkoušky</w:t>
            </w:r>
          </w:p>
        </w:tc>
        <w:tc>
          <w:tcPr>
            <w:tcW w:w="2552" w:type="dxa"/>
          </w:tcPr>
          <w:p w14:paraId="627A7B70" w14:textId="77777777" w:rsidR="006912C6" w:rsidRDefault="006912C6" w:rsidP="006912C6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IEC 512-9</w:t>
            </w:r>
            <w:r>
              <w:br/>
              <w:t>ZMĚNA Z9</w:t>
            </w:r>
          </w:p>
          <w:p w14:paraId="0FDE51AE" w14:textId="77777777" w:rsidR="00A83EAB" w:rsidRDefault="006912C6" w:rsidP="006912C6">
            <w:pPr>
              <w:pStyle w:val="1StrTrZn"/>
            </w:pPr>
            <w:r>
              <w:t>35 4055</w:t>
            </w:r>
          </w:p>
        </w:tc>
      </w:tr>
    </w:tbl>
    <w:p w14:paraId="40D90EA7" w14:textId="77777777" w:rsidR="00A83EAB" w:rsidRDefault="00A83EAB">
      <w:pPr>
        <w:pStyle w:val="Shodnost"/>
      </w:pPr>
    </w:p>
    <w:p w14:paraId="6213EBA4" w14:textId="77777777" w:rsidR="006912C6" w:rsidRDefault="006912C6" w:rsidP="006912C6">
      <w:pPr>
        <w:pStyle w:val="Cizojazynnzev"/>
        <w:rPr>
          <w:lang w:val="cs-CZ"/>
        </w:rPr>
      </w:pPr>
      <w:r>
        <w:rPr>
          <w:lang w:val="cs-CZ"/>
        </w:rPr>
        <w:t>Amendment</w:t>
      </w:r>
    </w:p>
    <w:p w14:paraId="3143DDA7" w14:textId="77777777" w:rsidR="006912C6" w:rsidRDefault="006912C6" w:rsidP="006912C6">
      <w:pPr>
        <w:pStyle w:val="Cizojazynnzev"/>
        <w:spacing w:after="840"/>
        <w:rPr>
          <w:lang w:val="de-DE"/>
        </w:rPr>
      </w:pPr>
      <w:r>
        <w:rPr>
          <w:lang w:val="cs-CZ"/>
        </w:rPr>
        <w:t>Amendement</w:t>
      </w:r>
    </w:p>
    <w:p w14:paraId="139B18CD" w14:textId="77777777" w:rsidR="006912C6" w:rsidRPr="006912C6" w:rsidRDefault="006912C6" w:rsidP="006912C6">
      <w:pPr>
        <w:pStyle w:val="Textnormy"/>
      </w:pPr>
      <w:r w:rsidRPr="006912C6">
        <w:rPr>
          <w:b/>
          <w:bCs/>
        </w:rPr>
        <w:t>ČSN IEC 512-9 (35 4055) Konstrukční součástky pro elektroniku – Základní zkušební postupy a měřicí metody – Část 9: Různé zkoušky</w:t>
      </w:r>
      <w:r w:rsidRPr="006912C6">
        <w:t xml:space="preserve"> z května 1994 se mění takto:</w:t>
      </w:r>
    </w:p>
    <w:p w14:paraId="40132EBD" w14:textId="77777777" w:rsidR="006912C6" w:rsidRPr="006912C6" w:rsidRDefault="006912C6" w:rsidP="006912C6">
      <w:pPr>
        <w:pStyle w:val="Textnormy"/>
        <w:spacing w:before="120"/>
      </w:pPr>
      <w:r w:rsidRPr="006912C6">
        <w:rPr>
          <w:i/>
          <w:iCs/>
        </w:rPr>
        <w:t>Do Národní předmluvy se před článek Citované normy doplňuje tento článek:</w:t>
      </w:r>
    </w:p>
    <w:p w14:paraId="3AF4E054" w14:textId="77777777" w:rsidR="006912C6" w:rsidRPr="006912C6" w:rsidRDefault="006912C6" w:rsidP="006912C6">
      <w:pPr>
        <w:pStyle w:val="Nadpislnku"/>
      </w:pPr>
      <w:r w:rsidRPr="006912C6">
        <w:t>Upozornění na používání této normy</w:t>
      </w:r>
    </w:p>
    <w:p w14:paraId="5F4EBDEC" w14:textId="77777777" w:rsidR="006912C6" w:rsidRPr="006912C6" w:rsidRDefault="006912C6" w:rsidP="006912C6">
      <w:pPr>
        <w:pStyle w:val="Textnormy"/>
      </w:pPr>
      <w:r w:rsidRPr="006912C6">
        <w:t>Souběžně s textem kapitoly 14 této normy platí ČSN EN 60512-23-2 (35 4055) z května 2011, která text uvedené kapitoly zcela nahradí od 2013-09-01.</w:t>
      </w:r>
    </w:p>
    <w:p w14:paraId="01D26AA1" w14:textId="77777777" w:rsidR="00782023" w:rsidRPr="00AC0FA5" w:rsidRDefault="00782023" w:rsidP="00782023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00514E7A" w14:textId="39B04FF5" w:rsidR="00782023" w:rsidRPr="00B5438E" w:rsidRDefault="00782023" w:rsidP="00782023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D67069">
          <w:rPr>
            <w:rStyle w:val="Hypertextovodkaz"/>
          </w:rPr>
          <w:t>Česká agentura pro standardizaci, státní příspěvková organizace</w:t>
        </w:r>
      </w:hyperlink>
    </w:p>
    <w:p w14:paraId="4A3C4356" w14:textId="13109B45" w:rsidR="00782023" w:rsidRPr="009A3632" w:rsidRDefault="00782023" w:rsidP="00782023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D67069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0F31CC29" w14:textId="7033B37C" w:rsidR="006912C6" w:rsidRPr="006912C6" w:rsidRDefault="00782023" w:rsidP="006912C6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471FB58" w14:textId="77777777" w:rsidR="00A83EAB" w:rsidRDefault="00A83EAB">
      <w:pPr>
        <w:pStyle w:val="Textnormy"/>
        <w:tabs>
          <w:tab w:val="right" w:pos="9923"/>
        </w:tabs>
      </w:pPr>
    </w:p>
    <w:p w14:paraId="23C40629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22D064C" w14:textId="77777777" w:rsidR="006912C6" w:rsidRDefault="006912C6" w:rsidP="006912C6">
      <w:pPr>
        <w:pStyle w:val="Textnormy"/>
      </w:pPr>
    </w:p>
    <w:p w14:paraId="04575C51" w14:textId="77777777" w:rsidR="006912C6" w:rsidRDefault="006912C6" w:rsidP="006912C6">
      <w:pPr>
        <w:pStyle w:val="Textnormy"/>
      </w:pPr>
    </w:p>
    <w:sectPr w:rsidR="006912C6" w:rsidSect="00A30F30">
      <w:headerReference w:type="even" r:id="rId15"/>
      <w:headerReference w:type="default" r:id="rId16"/>
      <w:footerReference w:type="even" r:id="rId17"/>
      <w:headerReference w:type="first" r:id="rId18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DD193" w14:textId="77777777" w:rsidR="00567EC8" w:rsidRDefault="00567EC8">
      <w:r>
        <w:separator/>
      </w:r>
    </w:p>
  </w:endnote>
  <w:endnote w:type="continuationSeparator" w:id="0">
    <w:p w14:paraId="446AE290" w14:textId="77777777" w:rsidR="00567EC8" w:rsidRDefault="0056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E71BB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2EDD4B9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0DB6F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24EFA61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DDF55" w14:textId="6F6181E2" w:rsidR="00F34746" w:rsidRPr="00B20C4B" w:rsidRDefault="00B20C4B" w:rsidP="00B20C4B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59E9567" wp14:editId="11F4C6B6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47041928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2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CBB90" w14:textId="77777777" w:rsidR="005A0DDA" w:rsidRDefault="002E77D9" w:rsidP="009000AF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C1EE7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80CF5" w14:textId="77777777" w:rsidR="00567EC8" w:rsidRDefault="00567EC8">
      <w:r>
        <w:separator/>
      </w:r>
    </w:p>
  </w:footnote>
  <w:footnote w:type="continuationSeparator" w:id="0">
    <w:p w14:paraId="1056EB00" w14:textId="77777777" w:rsidR="00567EC8" w:rsidRDefault="00567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F6A07" w14:textId="77777777" w:rsidR="00F34746" w:rsidRDefault="00000000">
    <w:pPr>
      <w:pStyle w:val="Zhlav"/>
    </w:pPr>
    <w:r>
      <w:rPr>
        <w:noProof/>
      </w:rPr>
      <w:pict w14:anchorId="6673BD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098941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754D8" w14:textId="77777777" w:rsidR="00F34746" w:rsidRDefault="00000000">
    <w:pPr>
      <w:pStyle w:val="Zhlav"/>
      <w:jc w:val="right"/>
    </w:pPr>
    <w:r>
      <w:rPr>
        <w:noProof/>
      </w:rPr>
      <w:pict w14:anchorId="012834C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098942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BAB58" w14:textId="77777777" w:rsidR="006912C6" w:rsidRDefault="00000000">
    <w:pPr>
      <w:pStyle w:val="Zhlav"/>
    </w:pPr>
    <w:r>
      <w:rPr>
        <w:noProof/>
      </w:rPr>
      <w:pict w14:anchorId="7E7C76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098940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71CC0" w14:textId="77777777" w:rsidR="005A0DDA" w:rsidRDefault="00000000" w:rsidP="00BF6952">
    <w:pPr>
      <w:pStyle w:val="Zhlav"/>
      <w:tabs>
        <w:tab w:val="left" w:pos="2317"/>
      </w:tabs>
    </w:pPr>
    <w:r>
      <w:rPr>
        <w:noProof/>
      </w:rPr>
      <w:pict w14:anchorId="6FEC2F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098944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E77D9">
      <w:t>ČSN IEC 512-9/Z9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D2721" w14:textId="77777777" w:rsidR="005A0DDA" w:rsidRDefault="00000000">
    <w:pPr>
      <w:pStyle w:val="Zhlav"/>
    </w:pPr>
    <w:r>
      <w:rPr>
        <w:noProof/>
      </w:rPr>
      <w:pict w14:anchorId="52DA2C6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098945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7BE5E" w14:textId="77777777" w:rsidR="005A0DDA" w:rsidRDefault="00000000">
    <w:pPr>
      <w:pStyle w:val="Zhlav"/>
    </w:pPr>
    <w:r>
      <w:rPr>
        <w:noProof/>
      </w:rPr>
      <w:pict w14:anchorId="16E67D0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098943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377395212">
    <w:abstractNumId w:val="17"/>
  </w:num>
  <w:num w:numId="2" w16cid:durableId="1033117514">
    <w:abstractNumId w:val="14"/>
  </w:num>
  <w:num w:numId="3" w16cid:durableId="1368602544">
    <w:abstractNumId w:val="15"/>
  </w:num>
  <w:num w:numId="4" w16cid:durableId="1919553363">
    <w:abstractNumId w:val="9"/>
  </w:num>
  <w:num w:numId="5" w16cid:durableId="214663119">
    <w:abstractNumId w:val="10"/>
  </w:num>
  <w:num w:numId="6" w16cid:durableId="1778715566">
    <w:abstractNumId w:val="20"/>
    <w:lvlOverride w:ilvl="0">
      <w:startOverride w:val="1"/>
    </w:lvlOverride>
  </w:num>
  <w:num w:numId="7" w16cid:durableId="451440470">
    <w:abstractNumId w:val="11"/>
  </w:num>
  <w:num w:numId="8" w16cid:durableId="570190621">
    <w:abstractNumId w:val="16"/>
  </w:num>
  <w:num w:numId="9" w16cid:durableId="408693941">
    <w:abstractNumId w:val="10"/>
    <w:lvlOverride w:ilvl="0">
      <w:startOverride w:val="1"/>
    </w:lvlOverride>
  </w:num>
  <w:num w:numId="10" w16cid:durableId="1128863298">
    <w:abstractNumId w:val="20"/>
  </w:num>
  <w:num w:numId="11" w16cid:durableId="1732534107">
    <w:abstractNumId w:val="13"/>
  </w:num>
  <w:num w:numId="12" w16cid:durableId="1172911828">
    <w:abstractNumId w:val="12"/>
  </w:num>
  <w:num w:numId="13" w16cid:durableId="1169103559">
    <w:abstractNumId w:val="0"/>
  </w:num>
  <w:num w:numId="14" w16cid:durableId="2058814320">
    <w:abstractNumId w:val="1"/>
  </w:num>
  <w:num w:numId="15" w16cid:durableId="157156111">
    <w:abstractNumId w:val="3"/>
  </w:num>
  <w:num w:numId="16" w16cid:durableId="2048794787">
    <w:abstractNumId w:val="2"/>
  </w:num>
  <w:num w:numId="17" w16cid:durableId="1415398651">
    <w:abstractNumId w:val="8"/>
  </w:num>
  <w:num w:numId="18" w16cid:durableId="352460799">
    <w:abstractNumId w:val="7"/>
  </w:num>
  <w:num w:numId="19" w16cid:durableId="354158950">
    <w:abstractNumId w:val="6"/>
  </w:num>
  <w:num w:numId="20" w16cid:durableId="1657148995">
    <w:abstractNumId w:val="5"/>
  </w:num>
  <w:num w:numId="21" w16cid:durableId="1305815096">
    <w:abstractNumId w:val="4"/>
  </w:num>
  <w:num w:numId="22" w16cid:durableId="1728644201">
    <w:abstractNumId w:val="18"/>
  </w:num>
  <w:num w:numId="23" w16cid:durableId="2067487260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6347"/>
    <w:rsid w:val="000720A8"/>
    <w:rsid w:val="000A1A33"/>
    <w:rsid w:val="000D22A5"/>
    <w:rsid w:val="000D7198"/>
    <w:rsid w:val="000D7CC4"/>
    <w:rsid w:val="00103F06"/>
    <w:rsid w:val="00104C1B"/>
    <w:rsid w:val="0013039D"/>
    <w:rsid w:val="00135415"/>
    <w:rsid w:val="0015449F"/>
    <w:rsid w:val="001567EF"/>
    <w:rsid w:val="00176347"/>
    <w:rsid w:val="00194A2B"/>
    <w:rsid w:val="001B1B5E"/>
    <w:rsid w:val="001B63E7"/>
    <w:rsid w:val="001C1EE7"/>
    <w:rsid w:val="001E6663"/>
    <w:rsid w:val="00210AAE"/>
    <w:rsid w:val="00217548"/>
    <w:rsid w:val="00231D91"/>
    <w:rsid w:val="00260CA4"/>
    <w:rsid w:val="00265B5F"/>
    <w:rsid w:val="0028489E"/>
    <w:rsid w:val="002B25EE"/>
    <w:rsid w:val="002D43DF"/>
    <w:rsid w:val="002E77D9"/>
    <w:rsid w:val="002F6A9A"/>
    <w:rsid w:val="00314F2D"/>
    <w:rsid w:val="00342659"/>
    <w:rsid w:val="0038646B"/>
    <w:rsid w:val="004069CB"/>
    <w:rsid w:val="00412CB3"/>
    <w:rsid w:val="00445C34"/>
    <w:rsid w:val="0049295A"/>
    <w:rsid w:val="004B223B"/>
    <w:rsid w:val="004C5D55"/>
    <w:rsid w:val="004D39AA"/>
    <w:rsid w:val="00503D98"/>
    <w:rsid w:val="005263CA"/>
    <w:rsid w:val="00567EC8"/>
    <w:rsid w:val="00576ED5"/>
    <w:rsid w:val="005966B3"/>
    <w:rsid w:val="005A0DDA"/>
    <w:rsid w:val="005E3B21"/>
    <w:rsid w:val="005E6EAE"/>
    <w:rsid w:val="005F3E29"/>
    <w:rsid w:val="006912C6"/>
    <w:rsid w:val="00695DA8"/>
    <w:rsid w:val="006A3382"/>
    <w:rsid w:val="006A5AF2"/>
    <w:rsid w:val="006B04C9"/>
    <w:rsid w:val="006D2485"/>
    <w:rsid w:val="006D3570"/>
    <w:rsid w:val="00734D06"/>
    <w:rsid w:val="00782023"/>
    <w:rsid w:val="00795E2D"/>
    <w:rsid w:val="007E23F0"/>
    <w:rsid w:val="007F27A2"/>
    <w:rsid w:val="007F52EB"/>
    <w:rsid w:val="008072A3"/>
    <w:rsid w:val="00831B2F"/>
    <w:rsid w:val="008638F1"/>
    <w:rsid w:val="00872046"/>
    <w:rsid w:val="008A04E8"/>
    <w:rsid w:val="008A7D3C"/>
    <w:rsid w:val="008C03BC"/>
    <w:rsid w:val="008F17A9"/>
    <w:rsid w:val="008F4369"/>
    <w:rsid w:val="008F51B6"/>
    <w:rsid w:val="0090499A"/>
    <w:rsid w:val="00923849"/>
    <w:rsid w:val="00923E20"/>
    <w:rsid w:val="0093110D"/>
    <w:rsid w:val="00931FE4"/>
    <w:rsid w:val="00933743"/>
    <w:rsid w:val="009350EA"/>
    <w:rsid w:val="0095314E"/>
    <w:rsid w:val="00970283"/>
    <w:rsid w:val="009F2E2E"/>
    <w:rsid w:val="00A12852"/>
    <w:rsid w:val="00A3019F"/>
    <w:rsid w:val="00A83EAB"/>
    <w:rsid w:val="00A848B2"/>
    <w:rsid w:val="00A90C34"/>
    <w:rsid w:val="00AA3E54"/>
    <w:rsid w:val="00AB15EC"/>
    <w:rsid w:val="00B055CB"/>
    <w:rsid w:val="00B20C4B"/>
    <w:rsid w:val="00B5438E"/>
    <w:rsid w:val="00BB7770"/>
    <w:rsid w:val="00BC1FDE"/>
    <w:rsid w:val="00BD7385"/>
    <w:rsid w:val="00C02CD7"/>
    <w:rsid w:val="00C2107C"/>
    <w:rsid w:val="00C43BC8"/>
    <w:rsid w:val="00C904AB"/>
    <w:rsid w:val="00CF32FC"/>
    <w:rsid w:val="00D53D67"/>
    <w:rsid w:val="00D54402"/>
    <w:rsid w:val="00D64213"/>
    <w:rsid w:val="00D67069"/>
    <w:rsid w:val="00D85849"/>
    <w:rsid w:val="00DA1989"/>
    <w:rsid w:val="00DE2529"/>
    <w:rsid w:val="00DE412B"/>
    <w:rsid w:val="00E22981"/>
    <w:rsid w:val="00E54908"/>
    <w:rsid w:val="00E74F98"/>
    <w:rsid w:val="00EB1FEE"/>
    <w:rsid w:val="00F34746"/>
    <w:rsid w:val="00F415E7"/>
    <w:rsid w:val="00F74691"/>
    <w:rsid w:val="00FD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083281"/>
  <w15:chartTrackingRefBased/>
  <w15:docId w15:val="{09F40070-3E81-4124-A42C-7F31A6498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D67069"/>
  </w:style>
  <w:style w:type="paragraph" w:styleId="Nadpis1">
    <w:name w:val="heading 1"/>
    <w:basedOn w:val="Nadpiskapitoly"/>
    <w:next w:val="Textnormy"/>
    <w:link w:val="Nadpis1Char"/>
    <w:qFormat/>
    <w:rsid w:val="00D67069"/>
    <w:pPr>
      <w:outlineLvl w:val="0"/>
    </w:pPr>
  </w:style>
  <w:style w:type="paragraph" w:styleId="Nadpis2">
    <w:name w:val="heading 2"/>
    <w:basedOn w:val="Nadpislnku"/>
    <w:next w:val="Textnormy"/>
    <w:qFormat/>
    <w:rsid w:val="00D67069"/>
    <w:pPr>
      <w:outlineLvl w:val="1"/>
    </w:pPr>
  </w:style>
  <w:style w:type="paragraph" w:styleId="Nadpis3">
    <w:name w:val="heading 3"/>
    <w:basedOn w:val="Nadpislnku"/>
    <w:next w:val="Textnormy"/>
    <w:qFormat/>
    <w:rsid w:val="00D67069"/>
    <w:pPr>
      <w:outlineLvl w:val="2"/>
    </w:pPr>
  </w:style>
  <w:style w:type="paragraph" w:styleId="Nadpis4">
    <w:name w:val="heading 4"/>
    <w:basedOn w:val="Nadpislnku"/>
    <w:next w:val="Textnormy"/>
    <w:qFormat/>
    <w:rsid w:val="00D67069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D67069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D67069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D67069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D67069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D67069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D67069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D67069"/>
  </w:style>
  <w:style w:type="paragraph" w:customStyle="1" w:styleId="Nadpiskapitoly">
    <w:name w:val="Nadpis kapitoly"/>
    <w:basedOn w:val="Nadpislnku"/>
    <w:next w:val="Textnormy"/>
    <w:rsid w:val="00D67069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D67069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D67069"/>
    <w:pPr>
      <w:spacing w:after="120"/>
      <w:jc w:val="both"/>
    </w:pPr>
  </w:style>
  <w:style w:type="paragraph" w:customStyle="1" w:styleId="1StrTrZn">
    <w:name w:val="1StrTrZn"/>
    <w:basedOn w:val="Textnormy"/>
    <w:rsid w:val="00D67069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D67069"/>
    <w:pPr>
      <w:spacing w:before="480"/>
    </w:pPr>
  </w:style>
  <w:style w:type="paragraph" w:customStyle="1" w:styleId="1StrNN-1-23">
    <w:name w:val="1StrNN-1-23"/>
    <w:basedOn w:val="Textnormy"/>
    <w:rsid w:val="00D67069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D67069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D67069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D67069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D67069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D67069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D67069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D67069"/>
    <w:pPr>
      <w:spacing w:before="0" w:after="120"/>
      <w:ind w:left="284" w:hanging="284"/>
    </w:pPr>
  </w:style>
  <w:style w:type="paragraph" w:styleId="Zhlav">
    <w:name w:val="header"/>
    <w:basedOn w:val="Textnormy"/>
    <w:rsid w:val="00D67069"/>
    <w:pPr>
      <w:spacing w:after="360"/>
    </w:pPr>
    <w:rPr>
      <w:sz w:val="18"/>
    </w:rPr>
  </w:style>
  <w:style w:type="paragraph" w:styleId="Zpat">
    <w:name w:val="footer"/>
    <w:basedOn w:val="Textnormy"/>
    <w:rsid w:val="00D67069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D67069"/>
    <w:pPr>
      <w:spacing w:after="120"/>
    </w:pPr>
  </w:style>
  <w:style w:type="paragraph" w:styleId="Obsah2">
    <w:name w:val="toc 2"/>
    <w:basedOn w:val="Obsah1"/>
    <w:next w:val="Textnormy"/>
    <w:uiPriority w:val="39"/>
    <w:rsid w:val="00D67069"/>
  </w:style>
  <w:style w:type="paragraph" w:styleId="Obsah1">
    <w:name w:val="toc 1"/>
    <w:basedOn w:val="Textnormy"/>
    <w:next w:val="Textnormy"/>
    <w:uiPriority w:val="39"/>
    <w:rsid w:val="00D67069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D67069"/>
    <w:pPr>
      <w:numPr>
        <w:numId w:val="7"/>
      </w:numPr>
    </w:pPr>
  </w:style>
  <w:style w:type="paragraph" w:styleId="Obsah3">
    <w:name w:val="toc 3"/>
    <w:basedOn w:val="Obsah1"/>
    <w:next w:val="Textnormy"/>
    <w:rsid w:val="00D67069"/>
  </w:style>
  <w:style w:type="paragraph" w:styleId="Obsah4">
    <w:name w:val="toc 4"/>
    <w:basedOn w:val="Obsah1"/>
    <w:next w:val="Textnormy"/>
    <w:uiPriority w:val="39"/>
    <w:rsid w:val="00D67069"/>
  </w:style>
  <w:style w:type="paragraph" w:styleId="Obsah6">
    <w:name w:val="toc 6"/>
    <w:basedOn w:val="Obsah1"/>
    <w:next w:val="Textnormy"/>
    <w:rsid w:val="00D67069"/>
  </w:style>
  <w:style w:type="paragraph" w:styleId="Obsah7">
    <w:name w:val="toc 7"/>
    <w:basedOn w:val="Obsah1"/>
    <w:next w:val="Textnormy"/>
    <w:semiHidden/>
    <w:rsid w:val="00D67069"/>
  </w:style>
  <w:style w:type="paragraph" w:styleId="Obsah8">
    <w:name w:val="toc 8"/>
    <w:basedOn w:val="Obsah1"/>
    <w:next w:val="Textnormy"/>
    <w:semiHidden/>
    <w:rsid w:val="00D67069"/>
  </w:style>
  <w:style w:type="character" w:styleId="Znakapoznpodarou">
    <w:name w:val="footnote reference"/>
    <w:basedOn w:val="Standardnpsmoodstavce"/>
    <w:rsid w:val="00D67069"/>
    <w:rPr>
      <w:vertAlign w:val="superscript"/>
    </w:rPr>
  </w:style>
  <w:style w:type="paragraph" w:customStyle="1" w:styleId="ABCseznamCZ">
    <w:name w:val="ABC seznamCZ"/>
    <w:basedOn w:val="Textnormy"/>
    <w:rsid w:val="00D67069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D67069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D67069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D67069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D67069"/>
    <w:pPr>
      <w:keepNext w:val="0"/>
      <w:jc w:val="center"/>
    </w:pPr>
  </w:style>
  <w:style w:type="paragraph" w:customStyle="1" w:styleId="Abecednseznam">
    <w:name w:val="Abecední seznam"/>
    <w:basedOn w:val="Textnormy"/>
    <w:rsid w:val="00D67069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D67069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D67069"/>
    <w:pPr>
      <w:ind w:left="1600"/>
    </w:pPr>
  </w:style>
  <w:style w:type="paragraph" w:customStyle="1" w:styleId="1Str1Rad">
    <w:name w:val="1Str1Rad"/>
    <w:basedOn w:val="Textnormy"/>
    <w:rsid w:val="00D67069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D67069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D67069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D67069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D67069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D67069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D67069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D67069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D67069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D67069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D67069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D67069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D67069"/>
    <w:pPr>
      <w:spacing w:before="300"/>
    </w:pPr>
  </w:style>
  <w:style w:type="paragraph" w:customStyle="1" w:styleId="1StrNN-X">
    <w:name w:val="1StrNN-X"/>
    <w:basedOn w:val="1StrNN-1-23"/>
    <w:rsid w:val="00D67069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D67069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D67069"/>
    <w:pPr>
      <w:spacing w:before="800"/>
    </w:pPr>
  </w:style>
  <w:style w:type="paragraph" w:customStyle="1" w:styleId="1StrNN-2-4">
    <w:name w:val="1StrNN-2-4"/>
    <w:basedOn w:val="1StrNN-1-23"/>
    <w:rsid w:val="00D67069"/>
  </w:style>
  <w:style w:type="paragraph" w:customStyle="1" w:styleId="1StrNN-3-4">
    <w:name w:val="1StrNN-3-4"/>
    <w:basedOn w:val="1StrNN-1-23"/>
    <w:rsid w:val="00D67069"/>
    <w:pPr>
      <w:spacing w:before="460"/>
    </w:pPr>
  </w:style>
  <w:style w:type="paragraph" w:customStyle="1" w:styleId="1StrNN-4-4">
    <w:name w:val="1StrNN-4-4"/>
    <w:basedOn w:val="1StrNN-1-23"/>
    <w:rsid w:val="00D67069"/>
    <w:pPr>
      <w:spacing w:before="340"/>
    </w:pPr>
  </w:style>
  <w:style w:type="paragraph" w:customStyle="1" w:styleId="ABCSeznamUS">
    <w:name w:val="ABC SeznamUS"/>
    <w:basedOn w:val="Textnormy"/>
    <w:rsid w:val="00D67069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D67069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D67069"/>
    <w:pPr>
      <w:jc w:val="left"/>
    </w:pPr>
  </w:style>
  <w:style w:type="paragraph" w:customStyle="1" w:styleId="1StrNN-4-3">
    <w:name w:val="1StrNN-4-3"/>
    <w:basedOn w:val="1StrNN-1-23"/>
    <w:rsid w:val="00D67069"/>
    <w:pPr>
      <w:spacing w:before="160"/>
    </w:pPr>
  </w:style>
  <w:style w:type="paragraph" w:customStyle="1" w:styleId="Upozornn">
    <w:name w:val="Upozornění"/>
    <w:basedOn w:val="Normln"/>
    <w:rsid w:val="00D67069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D67069"/>
  </w:style>
  <w:style w:type="character" w:styleId="Hypertextovodkaz">
    <w:name w:val="Hyperlink"/>
    <w:unhideWhenUsed/>
    <w:rsid w:val="00D67069"/>
    <w:rPr>
      <w:color w:val="0000FF"/>
      <w:u w:val="single"/>
    </w:rPr>
  </w:style>
  <w:style w:type="table" w:styleId="Mkatabulky">
    <w:name w:val="Table Grid"/>
    <w:basedOn w:val="Normlntabulka"/>
    <w:rsid w:val="00D67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D67069"/>
    <w:rPr>
      <w:b/>
      <w:sz w:val="24"/>
    </w:rPr>
  </w:style>
  <w:style w:type="character" w:styleId="Odkaznakoment">
    <w:name w:val="annotation reference"/>
    <w:basedOn w:val="Standardnpsmoodstavce"/>
    <w:unhideWhenUsed/>
    <w:rsid w:val="00D67069"/>
    <w:rPr>
      <w:sz w:val="16"/>
      <w:szCs w:val="16"/>
    </w:rPr>
  </w:style>
  <w:style w:type="paragraph" w:styleId="Textbubliny">
    <w:name w:val="Balloon Text"/>
    <w:basedOn w:val="Normln"/>
    <w:link w:val="TextbublinyChar"/>
    <w:rsid w:val="00D670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67069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D67069"/>
  </w:style>
  <w:style w:type="character" w:customStyle="1" w:styleId="TextkomenteChar">
    <w:name w:val="Text komentáře Char"/>
    <w:basedOn w:val="Standardnpsmoodstavce"/>
    <w:link w:val="Textkomente"/>
    <w:rsid w:val="00D67069"/>
  </w:style>
  <w:style w:type="character" w:customStyle="1" w:styleId="TextnormyCharChar">
    <w:name w:val="Text normy Char Char"/>
    <w:semiHidden/>
    <w:rsid w:val="00D67069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D67069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D6706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D67069"/>
    <w:rPr>
      <w:b/>
      <w:bCs/>
    </w:rPr>
  </w:style>
  <w:style w:type="character" w:customStyle="1" w:styleId="NadpislnkuChar">
    <w:name w:val="Nadpis článku Char"/>
    <w:link w:val="Nadpislnku"/>
    <w:rsid w:val="00D67069"/>
    <w:rPr>
      <w:b/>
    </w:rPr>
  </w:style>
  <w:style w:type="character" w:styleId="Sledovanodkaz">
    <w:name w:val="FollowedHyperlink"/>
    <w:basedOn w:val="Standardnpsmoodstavce"/>
    <w:semiHidden/>
    <w:unhideWhenUsed/>
    <w:rsid w:val="00D67069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1E6663"/>
  </w:style>
  <w:style w:type="paragraph" w:customStyle="1" w:styleId="NadpisObr">
    <w:name w:val="NadpisObr"/>
    <w:basedOn w:val="Nadpis4"/>
    <w:next w:val="Textnormy"/>
    <w:qFormat/>
    <w:rsid w:val="00D67069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D67069"/>
    <w:pPr>
      <w:jc w:val="center"/>
    </w:pPr>
  </w:style>
  <w:style w:type="character" w:customStyle="1" w:styleId="cf01">
    <w:name w:val="cf01"/>
    <w:basedOn w:val="Standardnpsmoodstavce"/>
    <w:rsid w:val="00D6706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0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176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2024-08-19T10:50:00Z</dcterms:created>
  <dcterms:modified xsi:type="dcterms:W3CDTF">2025-02-04T08:26:00Z</dcterms:modified>
</cp:coreProperties>
</file>