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889C6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3AABFEDF" wp14:editId="735D82D5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2D0DEA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015A2FF3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E12D91">
        <w:rPr>
          <w:sz w:val="16"/>
        </w:rPr>
        <w:t>29.120.10</w:t>
      </w:r>
      <w:r>
        <w:tab/>
      </w:r>
      <w:r>
        <w:tab/>
      </w:r>
      <w:r>
        <w:rPr>
          <w:b/>
        </w:rPr>
        <w:t xml:space="preserve">Měsíc </w:t>
      </w:r>
      <w:r w:rsidR="00E12D91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7F10FA75" w14:textId="77777777">
        <w:trPr>
          <w:cantSplit/>
          <w:trHeight w:val="1701"/>
        </w:trPr>
        <w:tc>
          <w:tcPr>
            <w:tcW w:w="7371" w:type="dxa"/>
          </w:tcPr>
          <w:p w14:paraId="7BEE2789" w14:textId="77777777" w:rsidR="00A83EAB" w:rsidRDefault="00E12D91" w:rsidP="00E12D91">
            <w:pPr>
              <w:pStyle w:val="1StrNN-3-23"/>
            </w:pPr>
            <w:r w:rsidRPr="00511949">
              <w:t>Trubkové systémy pro elektrické instalace</w:t>
            </w:r>
            <w:r>
              <w:t xml:space="preserve"> – </w:t>
            </w:r>
            <w:r>
              <w:br/>
            </w:r>
            <w:r w:rsidRPr="00511949">
              <w:t>Část 2-</w:t>
            </w:r>
            <w:r w:rsidRPr="000A015F">
              <w:rPr>
                <w:sz w:val="8"/>
                <w:szCs w:val="8"/>
                <w:vertAlign w:val="superscript"/>
              </w:rPr>
              <w:t> </w:t>
            </w:r>
            <w:r w:rsidRPr="00511949">
              <w:t>4: Zvláštní požadavky na trubkové systémy uložené v</w:t>
            </w:r>
            <w:r>
              <w:t> </w:t>
            </w:r>
            <w:r w:rsidRPr="00511949">
              <w:t>zemi</w:t>
            </w:r>
          </w:p>
        </w:tc>
        <w:tc>
          <w:tcPr>
            <w:tcW w:w="2552" w:type="dxa"/>
          </w:tcPr>
          <w:p w14:paraId="7A6F9DB1" w14:textId="77777777" w:rsidR="00A83EAB" w:rsidRDefault="00E12D91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  <w:t>EN 50086-2-</w:t>
            </w:r>
            <w:r w:rsidRPr="000A015F">
              <w:rPr>
                <w:b w:val="0"/>
                <w:sz w:val="8"/>
                <w:szCs w:val="8"/>
                <w:vertAlign w:val="superscript"/>
              </w:rPr>
              <w:t> </w:t>
            </w:r>
            <w:r>
              <w:t>4</w:t>
            </w:r>
            <w:r>
              <w:br/>
              <w:t>ZMĚNA Z1</w:t>
            </w:r>
          </w:p>
          <w:p w14:paraId="27017C79" w14:textId="77777777" w:rsidR="00A83EAB" w:rsidRDefault="00E12D91">
            <w:pPr>
              <w:pStyle w:val="1StrTrZn"/>
            </w:pPr>
            <w:r>
              <w:t>37 0000</w:t>
            </w:r>
          </w:p>
        </w:tc>
      </w:tr>
    </w:tbl>
    <w:p w14:paraId="496545CD" w14:textId="77777777" w:rsidR="00A83EAB" w:rsidRDefault="00A83EAB">
      <w:pPr>
        <w:pStyle w:val="Shodnost"/>
      </w:pPr>
    </w:p>
    <w:p w14:paraId="4D33A782" w14:textId="77777777" w:rsidR="00E12D91" w:rsidRDefault="00E12D91" w:rsidP="00E12D91">
      <w:pPr>
        <w:pStyle w:val="Cizojazynnzev0"/>
      </w:pPr>
      <w:r>
        <w:t>Amendment</w:t>
      </w:r>
    </w:p>
    <w:p w14:paraId="51ADFE7E" w14:textId="77777777" w:rsidR="00E12D91" w:rsidRDefault="00E12D91" w:rsidP="00E12D91">
      <w:pPr>
        <w:pStyle w:val="Cizojazynnzev0"/>
      </w:pPr>
      <w:r>
        <w:t>Amendement</w:t>
      </w:r>
    </w:p>
    <w:p w14:paraId="1B090091" w14:textId="77777777" w:rsidR="00E12D91" w:rsidRDefault="00E12D91" w:rsidP="00E12D91">
      <w:pPr>
        <w:pStyle w:val="Cizojazynnzev0"/>
        <w:spacing w:after="840"/>
      </w:pPr>
      <w:r>
        <w:t>Änderung</w:t>
      </w:r>
    </w:p>
    <w:p w14:paraId="43677785" w14:textId="77777777" w:rsidR="00E12D91" w:rsidRDefault="00E12D91" w:rsidP="00E12D91">
      <w:pPr>
        <w:pStyle w:val="Textnormy"/>
        <w:tabs>
          <w:tab w:val="right" w:pos="9923"/>
        </w:tabs>
      </w:pPr>
      <w:r>
        <w:rPr>
          <w:b/>
        </w:rPr>
        <w:t>ČSN EN 50086-2-</w:t>
      </w:r>
      <w:r w:rsidRPr="000A015F">
        <w:rPr>
          <w:b/>
          <w:sz w:val="8"/>
          <w:szCs w:val="8"/>
          <w:vertAlign w:val="superscript"/>
        </w:rPr>
        <w:t> </w:t>
      </w:r>
      <w:r>
        <w:rPr>
          <w:b/>
        </w:rPr>
        <w:t xml:space="preserve">4 (37 0000) </w:t>
      </w:r>
      <w:r w:rsidRPr="00511949">
        <w:rPr>
          <w:b/>
        </w:rPr>
        <w:t>Trubkové systémy pro elektrické instalace</w:t>
      </w:r>
      <w:r>
        <w:rPr>
          <w:b/>
        </w:rPr>
        <w:t xml:space="preserve"> – </w:t>
      </w:r>
      <w:r w:rsidRPr="00511949">
        <w:rPr>
          <w:b/>
        </w:rPr>
        <w:t>Část 2-</w:t>
      </w:r>
      <w:r w:rsidRPr="000A015F">
        <w:rPr>
          <w:b/>
          <w:sz w:val="8"/>
          <w:szCs w:val="8"/>
          <w:vertAlign w:val="superscript"/>
        </w:rPr>
        <w:t> </w:t>
      </w:r>
      <w:r w:rsidRPr="00511949">
        <w:rPr>
          <w:b/>
        </w:rPr>
        <w:t>4: Zvláštní požadavky na trubkové systémy uložené v</w:t>
      </w:r>
      <w:r>
        <w:rPr>
          <w:b/>
        </w:rPr>
        <w:t> </w:t>
      </w:r>
      <w:r w:rsidRPr="00511949">
        <w:rPr>
          <w:b/>
        </w:rPr>
        <w:t>zemi</w:t>
      </w:r>
      <w:r>
        <w:rPr>
          <w:b/>
        </w:rPr>
        <w:t xml:space="preserve"> </w:t>
      </w:r>
      <w:r>
        <w:t>z května 1996 se mění takto:</w:t>
      </w:r>
    </w:p>
    <w:p w14:paraId="7360EFAC" w14:textId="77777777" w:rsidR="00E12D91" w:rsidRPr="00314D5C" w:rsidRDefault="00E12D91" w:rsidP="00E12D91">
      <w:pPr>
        <w:pStyle w:val="Textnormy"/>
        <w:spacing w:before="120"/>
        <w:rPr>
          <w:i/>
        </w:rPr>
      </w:pPr>
      <w:r w:rsidRPr="00314D5C">
        <w:rPr>
          <w:i/>
        </w:rPr>
        <w:t>Do Národní předmluvy se před článek Informace o citovaných dokumentech doplňuje tento článek:</w:t>
      </w:r>
    </w:p>
    <w:p w14:paraId="68D788D3" w14:textId="77777777" w:rsidR="00E12D91" w:rsidRPr="00314D5C" w:rsidRDefault="00E12D91" w:rsidP="00E12D91">
      <w:pPr>
        <w:pStyle w:val="Nadpislnku"/>
        <w:outlineLvl w:val="0"/>
      </w:pPr>
      <w:r w:rsidRPr="00314D5C">
        <w:t>Upozornění na používání této normy</w:t>
      </w:r>
    </w:p>
    <w:p w14:paraId="2FA903DC" w14:textId="77777777" w:rsidR="00E12D91" w:rsidRPr="00772C0B" w:rsidRDefault="00E12D91" w:rsidP="00E12D91">
      <w:pPr>
        <w:pStyle w:val="Textnormy"/>
      </w:pPr>
      <w:r w:rsidRPr="00772C0B">
        <w:t>Souběžně s</w:t>
      </w:r>
      <w:r>
        <w:t> </w:t>
      </w:r>
      <w:r w:rsidRPr="00772C0B">
        <w:t>touto normou platí ČSN EN </w:t>
      </w:r>
      <w:r>
        <w:t>61386-24</w:t>
      </w:r>
      <w:r w:rsidRPr="00772C0B">
        <w:t xml:space="preserve"> (3</w:t>
      </w:r>
      <w:r>
        <w:t>7</w:t>
      </w:r>
      <w:r w:rsidRPr="00772C0B">
        <w:t> 0</w:t>
      </w:r>
      <w:r>
        <w:t>000</w:t>
      </w:r>
      <w:r w:rsidRPr="00772C0B">
        <w:t>) z</w:t>
      </w:r>
      <w:r>
        <w:t xml:space="preserve">e září </w:t>
      </w:r>
      <w:r w:rsidRPr="00772C0B">
        <w:t>20</w:t>
      </w:r>
      <w:r>
        <w:t>11</w:t>
      </w:r>
      <w:r w:rsidRPr="00772C0B">
        <w:t>, která tuto normu zcela nahradí od 2013-</w:t>
      </w:r>
      <w:r>
        <w:t>1</w:t>
      </w:r>
      <w:r w:rsidRPr="00772C0B">
        <w:t>0-01.</w:t>
      </w:r>
    </w:p>
    <w:p w14:paraId="28A79510" w14:textId="77777777" w:rsidR="00692AA1" w:rsidRPr="00AC0FA5" w:rsidRDefault="00692AA1" w:rsidP="00692AA1">
      <w:pPr>
        <w:pStyle w:val="Nadpislnku"/>
      </w:pPr>
      <w:r w:rsidRPr="00AC0FA5">
        <w:t xml:space="preserve">Vypracování </w:t>
      </w:r>
      <w:r>
        <w:t xml:space="preserve">změny </w:t>
      </w:r>
      <w:r w:rsidRPr="00AC0FA5">
        <w:t>normy</w:t>
      </w:r>
    </w:p>
    <w:p w14:paraId="400E418E" w14:textId="100AEAA1" w:rsidR="00692AA1" w:rsidRPr="00F2399A" w:rsidRDefault="00692AA1" w:rsidP="00692AA1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7" w:history="1">
        <w:r w:rsidR="00EE6F0A">
          <w:rPr>
            <w:rStyle w:val="Hypertextovodkaz"/>
          </w:rPr>
          <w:t>Česká agentura pro standardizaci, státní příspěvková organizace</w:t>
        </w:r>
      </w:hyperlink>
    </w:p>
    <w:p w14:paraId="7DF5CE02" w14:textId="04F03C87" w:rsidR="00692AA1" w:rsidRPr="009A3632" w:rsidRDefault="00692AA1" w:rsidP="00692AA1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EE6F0A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8" w:history="1">
        <w:r w:rsidRPr="009A3632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s.p.o.</w:t>
      </w:r>
    </w:p>
    <w:p w14:paraId="153225CB" w14:textId="5CF2397E" w:rsidR="00A83EAB" w:rsidRDefault="00692AA1" w:rsidP="00E12D91">
      <w:pPr>
        <w:pStyle w:val="Textnormy"/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3FE099E3" w14:textId="77777777" w:rsidR="00A83EAB" w:rsidRDefault="00A83EAB">
      <w:pPr>
        <w:pStyle w:val="Textnormy"/>
        <w:tabs>
          <w:tab w:val="right" w:pos="9923"/>
        </w:tabs>
      </w:pPr>
    </w:p>
    <w:p w14:paraId="267C7BB3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10A23A87" w14:textId="77777777" w:rsidR="00A83EAB" w:rsidRDefault="00A83EAB" w:rsidP="00E22981">
      <w:pPr>
        <w:pStyle w:val="Nadpiskapitoly"/>
        <w:spacing w:before="0"/>
      </w:pPr>
    </w:p>
    <w:sectPr w:rsidR="00A83EA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AD55C5" w14:textId="77777777" w:rsidR="00E04777" w:rsidRDefault="00E04777">
      <w:r>
        <w:separator/>
      </w:r>
    </w:p>
  </w:endnote>
  <w:endnote w:type="continuationSeparator" w:id="0">
    <w:p w14:paraId="3890BD2E" w14:textId="77777777" w:rsidR="00E04777" w:rsidRDefault="00E04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C0482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6585CD8F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0C9AA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21C53D1A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36EA0" w14:textId="202A97B2" w:rsidR="00F34746" w:rsidRPr="004F0E93" w:rsidRDefault="004F0E93" w:rsidP="004F0E93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707EC9EB" wp14:editId="7BEC0B00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46214410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50D746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81EEC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5AFA8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5A8A3" w14:textId="77777777" w:rsidR="00E04777" w:rsidRDefault="00E04777">
      <w:r>
        <w:separator/>
      </w:r>
    </w:p>
  </w:footnote>
  <w:footnote w:type="continuationSeparator" w:id="0">
    <w:p w14:paraId="12DDE13D" w14:textId="77777777" w:rsidR="00E04777" w:rsidRDefault="00E04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C9E8C" w14:textId="77777777" w:rsidR="00F34746" w:rsidRDefault="00000000">
    <w:pPr>
      <w:pStyle w:val="Zhlav"/>
    </w:pPr>
    <w:r>
      <w:rPr>
        <w:noProof/>
      </w:rPr>
      <w:pict w14:anchorId="36EF222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6296519" o:spid="_x0000_s1026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9428A" w14:textId="77777777" w:rsidR="00F34746" w:rsidRDefault="00000000">
    <w:pPr>
      <w:pStyle w:val="Zhlav"/>
      <w:jc w:val="right"/>
    </w:pPr>
    <w:r>
      <w:rPr>
        <w:noProof/>
      </w:rPr>
      <w:pict w14:anchorId="0EFD017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6296520" o:spid="_x0000_s1027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55B23" w14:textId="77777777" w:rsidR="00981EEC" w:rsidRDefault="00000000">
    <w:pPr>
      <w:pStyle w:val="Zhlav"/>
    </w:pPr>
    <w:r>
      <w:rPr>
        <w:noProof/>
      </w:rPr>
      <w:pict w14:anchorId="1B2EE66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6296518" o:spid="_x0000_s1025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4CCC8" w14:textId="77777777" w:rsidR="00F34746" w:rsidRDefault="00000000">
    <w:pPr>
      <w:pStyle w:val="Zhlav"/>
    </w:pPr>
    <w:r>
      <w:rPr>
        <w:noProof/>
      </w:rPr>
      <w:pict w14:anchorId="2D0076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6296522" o:spid="_x0000_s1029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981EEC">
      <w:t>ČSN EN 50086-2-4/Z1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E9443" w14:textId="77777777" w:rsidR="00F34746" w:rsidRDefault="00000000">
    <w:pPr>
      <w:pStyle w:val="Zhlav"/>
      <w:jc w:val="right"/>
    </w:pPr>
    <w:r>
      <w:rPr>
        <w:noProof/>
      </w:rPr>
      <w:pict w14:anchorId="05DDC88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6296523" o:spid="_x0000_s1030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7CF71" w14:textId="77777777" w:rsidR="00981EEC" w:rsidRDefault="00000000">
    <w:pPr>
      <w:pStyle w:val="Zhlav"/>
    </w:pPr>
    <w:r>
      <w:rPr>
        <w:noProof/>
      </w:rPr>
      <w:pict w14:anchorId="286258E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6296521" o:spid="_x0000_s1028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768046102">
    <w:abstractNumId w:val="16"/>
  </w:num>
  <w:num w:numId="2" w16cid:durableId="1132746888">
    <w:abstractNumId w:val="10"/>
    <w:lvlOverride w:ilvl="0">
      <w:startOverride w:val="1"/>
    </w:lvlOverride>
  </w:num>
  <w:num w:numId="3" w16cid:durableId="1763602601">
    <w:abstractNumId w:val="17"/>
  </w:num>
  <w:num w:numId="4" w16cid:durableId="592664479">
    <w:abstractNumId w:val="14"/>
  </w:num>
  <w:num w:numId="5" w16cid:durableId="978345056">
    <w:abstractNumId w:val="15"/>
  </w:num>
  <w:num w:numId="6" w16cid:durableId="1365670796">
    <w:abstractNumId w:val="9"/>
  </w:num>
  <w:num w:numId="7" w16cid:durableId="603341907">
    <w:abstractNumId w:val="10"/>
  </w:num>
  <w:num w:numId="8" w16cid:durableId="923225841">
    <w:abstractNumId w:val="20"/>
  </w:num>
  <w:num w:numId="9" w16cid:durableId="1947927185">
    <w:abstractNumId w:val="20"/>
    <w:lvlOverride w:ilvl="0">
      <w:startOverride w:val="1"/>
    </w:lvlOverride>
  </w:num>
  <w:num w:numId="10" w16cid:durableId="330372075">
    <w:abstractNumId w:val="11"/>
  </w:num>
  <w:num w:numId="11" w16cid:durableId="287207512">
    <w:abstractNumId w:val="20"/>
  </w:num>
  <w:num w:numId="12" w16cid:durableId="1304191042">
    <w:abstractNumId w:val="10"/>
  </w:num>
  <w:num w:numId="13" w16cid:durableId="564417768">
    <w:abstractNumId w:val="17"/>
  </w:num>
  <w:num w:numId="14" w16cid:durableId="1677803387">
    <w:abstractNumId w:val="15"/>
  </w:num>
  <w:num w:numId="15" w16cid:durableId="1150174961">
    <w:abstractNumId w:val="11"/>
  </w:num>
  <w:num w:numId="16" w16cid:durableId="1395620510">
    <w:abstractNumId w:val="14"/>
  </w:num>
  <w:num w:numId="17" w16cid:durableId="1460419087">
    <w:abstractNumId w:val="9"/>
  </w:num>
  <w:num w:numId="18" w16cid:durableId="949971278">
    <w:abstractNumId w:val="20"/>
  </w:num>
  <w:num w:numId="19" w16cid:durableId="1770811895">
    <w:abstractNumId w:val="10"/>
  </w:num>
  <w:num w:numId="20" w16cid:durableId="473067943">
    <w:abstractNumId w:val="17"/>
  </w:num>
  <w:num w:numId="21" w16cid:durableId="1366098623">
    <w:abstractNumId w:val="15"/>
  </w:num>
  <w:num w:numId="22" w16cid:durableId="634024872">
    <w:abstractNumId w:val="11"/>
  </w:num>
  <w:num w:numId="23" w16cid:durableId="1935430967">
    <w:abstractNumId w:val="14"/>
  </w:num>
  <w:num w:numId="24" w16cid:durableId="158887418">
    <w:abstractNumId w:val="9"/>
  </w:num>
  <w:num w:numId="25" w16cid:durableId="1058168057">
    <w:abstractNumId w:val="20"/>
  </w:num>
  <w:num w:numId="26" w16cid:durableId="314260570">
    <w:abstractNumId w:val="10"/>
  </w:num>
  <w:num w:numId="27" w16cid:durableId="1055008665">
    <w:abstractNumId w:val="17"/>
  </w:num>
  <w:num w:numId="28" w16cid:durableId="1697579654">
    <w:abstractNumId w:val="15"/>
  </w:num>
  <w:num w:numId="29" w16cid:durableId="224342627">
    <w:abstractNumId w:val="11"/>
  </w:num>
  <w:num w:numId="30" w16cid:durableId="1048996517">
    <w:abstractNumId w:val="14"/>
  </w:num>
  <w:num w:numId="31" w16cid:durableId="929315122">
    <w:abstractNumId w:val="9"/>
  </w:num>
  <w:num w:numId="32" w16cid:durableId="1294941079">
    <w:abstractNumId w:val="14"/>
  </w:num>
  <w:num w:numId="33" w16cid:durableId="1553271524">
    <w:abstractNumId w:val="11"/>
  </w:num>
  <w:num w:numId="34" w16cid:durableId="1232547816">
    <w:abstractNumId w:val="20"/>
  </w:num>
  <w:num w:numId="35" w16cid:durableId="1451317855">
    <w:abstractNumId w:val="15"/>
  </w:num>
  <w:num w:numId="36" w16cid:durableId="50620295">
    <w:abstractNumId w:val="9"/>
  </w:num>
  <w:num w:numId="37" w16cid:durableId="915745918">
    <w:abstractNumId w:val="17"/>
  </w:num>
  <w:num w:numId="38" w16cid:durableId="201941443">
    <w:abstractNumId w:val="10"/>
  </w:num>
  <w:num w:numId="39" w16cid:durableId="865943673">
    <w:abstractNumId w:val="11"/>
  </w:num>
  <w:num w:numId="40" w16cid:durableId="1145512250">
    <w:abstractNumId w:val="13"/>
  </w:num>
  <w:num w:numId="41" w16cid:durableId="32577242">
    <w:abstractNumId w:val="12"/>
  </w:num>
  <w:num w:numId="42" w16cid:durableId="1071271619">
    <w:abstractNumId w:val="0"/>
  </w:num>
  <w:num w:numId="43" w16cid:durableId="877207532">
    <w:abstractNumId w:val="1"/>
  </w:num>
  <w:num w:numId="44" w16cid:durableId="1247150972">
    <w:abstractNumId w:val="3"/>
  </w:num>
  <w:num w:numId="45" w16cid:durableId="305015649">
    <w:abstractNumId w:val="2"/>
  </w:num>
  <w:num w:numId="46" w16cid:durableId="1270235517">
    <w:abstractNumId w:val="8"/>
  </w:num>
  <w:num w:numId="47" w16cid:durableId="2092849570">
    <w:abstractNumId w:val="7"/>
  </w:num>
  <w:num w:numId="48" w16cid:durableId="1927571443">
    <w:abstractNumId w:val="6"/>
  </w:num>
  <w:num w:numId="49" w16cid:durableId="1002392837">
    <w:abstractNumId w:val="5"/>
  </w:num>
  <w:num w:numId="50" w16cid:durableId="990214381">
    <w:abstractNumId w:val="4"/>
  </w:num>
  <w:num w:numId="51" w16cid:durableId="363948797">
    <w:abstractNumId w:val="18"/>
  </w:num>
  <w:num w:numId="52" w16cid:durableId="2049642759">
    <w:abstractNumId w:val="1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26F"/>
    <w:rsid w:val="000441FE"/>
    <w:rsid w:val="0005629D"/>
    <w:rsid w:val="00072F44"/>
    <w:rsid w:val="000D22A5"/>
    <w:rsid w:val="000D7198"/>
    <w:rsid w:val="000D7CC4"/>
    <w:rsid w:val="000F27DA"/>
    <w:rsid w:val="00103F06"/>
    <w:rsid w:val="00104C1B"/>
    <w:rsid w:val="0013039D"/>
    <w:rsid w:val="0013058D"/>
    <w:rsid w:val="001319A2"/>
    <w:rsid w:val="00135415"/>
    <w:rsid w:val="0015607B"/>
    <w:rsid w:val="001567EF"/>
    <w:rsid w:val="00160B69"/>
    <w:rsid w:val="00194A2B"/>
    <w:rsid w:val="001B1B5E"/>
    <w:rsid w:val="001B63E7"/>
    <w:rsid w:val="00210AAE"/>
    <w:rsid w:val="00231D91"/>
    <w:rsid w:val="00236AFC"/>
    <w:rsid w:val="002731A2"/>
    <w:rsid w:val="0028489E"/>
    <w:rsid w:val="002B25EE"/>
    <w:rsid w:val="002D43DF"/>
    <w:rsid w:val="002F6A9A"/>
    <w:rsid w:val="00314F2D"/>
    <w:rsid w:val="00342659"/>
    <w:rsid w:val="00361E7B"/>
    <w:rsid w:val="0037125D"/>
    <w:rsid w:val="0038646B"/>
    <w:rsid w:val="003C3799"/>
    <w:rsid w:val="003C701A"/>
    <w:rsid w:val="003D5642"/>
    <w:rsid w:val="004069CB"/>
    <w:rsid w:val="00412CB3"/>
    <w:rsid w:val="004159F3"/>
    <w:rsid w:val="00421B22"/>
    <w:rsid w:val="00421FD9"/>
    <w:rsid w:val="004456E3"/>
    <w:rsid w:val="00445C34"/>
    <w:rsid w:val="004634EE"/>
    <w:rsid w:val="004B223B"/>
    <w:rsid w:val="004C5D55"/>
    <w:rsid w:val="004D39AA"/>
    <w:rsid w:val="004F0AD7"/>
    <w:rsid w:val="004F0E93"/>
    <w:rsid w:val="00503D98"/>
    <w:rsid w:val="0055412A"/>
    <w:rsid w:val="00576ED5"/>
    <w:rsid w:val="005B0A94"/>
    <w:rsid w:val="005C2767"/>
    <w:rsid w:val="005E3B21"/>
    <w:rsid w:val="005E6EAE"/>
    <w:rsid w:val="00600494"/>
    <w:rsid w:val="00672F52"/>
    <w:rsid w:val="00692AA1"/>
    <w:rsid w:val="006976D3"/>
    <w:rsid w:val="006A3382"/>
    <w:rsid w:val="006B04C9"/>
    <w:rsid w:val="006D2485"/>
    <w:rsid w:val="00704CE9"/>
    <w:rsid w:val="00734D06"/>
    <w:rsid w:val="00740F63"/>
    <w:rsid w:val="00766A46"/>
    <w:rsid w:val="00781609"/>
    <w:rsid w:val="00790EC5"/>
    <w:rsid w:val="007E0F61"/>
    <w:rsid w:val="007E23F0"/>
    <w:rsid w:val="007F27A2"/>
    <w:rsid w:val="007F4A22"/>
    <w:rsid w:val="008072A3"/>
    <w:rsid w:val="00831B2F"/>
    <w:rsid w:val="00837358"/>
    <w:rsid w:val="008638F1"/>
    <w:rsid w:val="00872046"/>
    <w:rsid w:val="008A04E8"/>
    <w:rsid w:val="008A7D3C"/>
    <w:rsid w:val="008B7A52"/>
    <w:rsid w:val="008C03BC"/>
    <w:rsid w:val="008F4369"/>
    <w:rsid w:val="008F51B6"/>
    <w:rsid w:val="0090499A"/>
    <w:rsid w:val="00923E20"/>
    <w:rsid w:val="0093110D"/>
    <w:rsid w:val="00931FE4"/>
    <w:rsid w:val="0095314E"/>
    <w:rsid w:val="0095540E"/>
    <w:rsid w:val="00970283"/>
    <w:rsid w:val="00981EEC"/>
    <w:rsid w:val="00985D80"/>
    <w:rsid w:val="009A5665"/>
    <w:rsid w:val="009E0658"/>
    <w:rsid w:val="009F2E2E"/>
    <w:rsid w:val="00A12852"/>
    <w:rsid w:val="00A3019F"/>
    <w:rsid w:val="00A83EAB"/>
    <w:rsid w:val="00A848B2"/>
    <w:rsid w:val="00A90C34"/>
    <w:rsid w:val="00AB15EC"/>
    <w:rsid w:val="00B04A88"/>
    <w:rsid w:val="00BB7770"/>
    <w:rsid w:val="00BC1FDE"/>
    <w:rsid w:val="00BE7844"/>
    <w:rsid w:val="00C02CD7"/>
    <w:rsid w:val="00C2107C"/>
    <w:rsid w:val="00C43BC8"/>
    <w:rsid w:val="00C904AB"/>
    <w:rsid w:val="00CE7507"/>
    <w:rsid w:val="00D35BBC"/>
    <w:rsid w:val="00D52E41"/>
    <w:rsid w:val="00D53D67"/>
    <w:rsid w:val="00D54402"/>
    <w:rsid w:val="00D64213"/>
    <w:rsid w:val="00D85849"/>
    <w:rsid w:val="00DA1989"/>
    <w:rsid w:val="00DE2529"/>
    <w:rsid w:val="00DE412B"/>
    <w:rsid w:val="00E04777"/>
    <w:rsid w:val="00E12D49"/>
    <w:rsid w:val="00E12D91"/>
    <w:rsid w:val="00E173FC"/>
    <w:rsid w:val="00E22981"/>
    <w:rsid w:val="00E54908"/>
    <w:rsid w:val="00E54954"/>
    <w:rsid w:val="00E64DC6"/>
    <w:rsid w:val="00E74C26"/>
    <w:rsid w:val="00E86287"/>
    <w:rsid w:val="00EB1FEE"/>
    <w:rsid w:val="00EB2BB8"/>
    <w:rsid w:val="00EB675D"/>
    <w:rsid w:val="00EE0575"/>
    <w:rsid w:val="00EE6F0A"/>
    <w:rsid w:val="00F1726F"/>
    <w:rsid w:val="00F2399A"/>
    <w:rsid w:val="00F34746"/>
    <w:rsid w:val="00F415E7"/>
    <w:rsid w:val="00F74691"/>
    <w:rsid w:val="00F77831"/>
    <w:rsid w:val="00F95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47FEA2D"/>
  <w15:chartTrackingRefBased/>
  <w15:docId w15:val="{D10FB91D-CD25-47B4-8B89-93E1D2FAE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EE6F0A"/>
  </w:style>
  <w:style w:type="paragraph" w:styleId="Nadpis1">
    <w:name w:val="heading 1"/>
    <w:basedOn w:val="Nadpiskapitoly"/>
    <w:next w:val="Textnormy"/>
    <w:link w:val="Nadpis1Char"/>
    <w:qFormat/>
    <w:rsid w:val="00EE6F0A"/>
    <w:pPr>
      <w:outlineLvl w:val="0"/>
    </w:pPr>
  </w:style>
  <w:style w:type="paragraph" w:styleId="Nadpis2">
    <w:name w:val="heading 2"/>
    <w:basedOn w:val="Nadpislnku"/>
    <w:next w:val="Textnormy"/>
    <w:qFormat/>
    <w:rsid w:val="00EE6F0A"/>
    <w:pPr>
      <w:outlineLvl w:val="1"/>
    </w:pPr>
  </w:style>
  <w:style w:type="paragraph" w:styleId="Nadpis3">
    <w:name w:val="heading 3"/>
    <w:basedOn w:val="Nadpislnku"/>
    <w:next w:val="Textnormy"/>
    <w:qFormat/>
    <w:rsid w:val="00EE6F0A"/>
    <w:pPr>
      <w:outlineLvl w:val="2"/>
    </w:pPr>
  </w:style>
  <w:style w:type="paragraph" w:styleId="Nadpis4">
    <w:name w:val="heading 4"/>
    <w:basedOn w:val="Nadpislnku"/>
    <w:next w:val="Textnormy"/>
    <w:qFormat/>
    <w:rsid w:val="00EE6F0A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EE6F0A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EE6F0A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EE6F0A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EE6F0A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EE6F0A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EE6F0A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EE6F0A"/>
  </w:style>
  <w:style w:type="paragraph" w:customStyle="1" w:styleId="Nadpiskapitoly">
    <w:name w:val="Nadpis kapitoly"/>
    <w:basedOn w:val="Nadpislnku"/>
    <w:next w:val="Textnormy"/>
    <w:rsid w:val="00EE6F0A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EE6F0A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EE6F0A"/>
    <w:pPr>
      <w:spacing w:after="120"/>
      <w:jc w:val="both"/>
    </w:pPr>
  </w:style>
  <w:style w:type="paragraph" w:customStyle="1" w:styleId="1StrTrZn">
    <w:name w:val="1StrTrZn"/>
    <w:basedOn w:val="Textnormy"/>
    <w:rsid w:val="00EE6F0A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EE6F0A"/>
    <w:pPr>
      <w:spacing w:before="480"/>
    </w:pPr>
  </w:style>
  <w:style w:type="paragraph" w:customStyle="1" w:styleId="1StrNN-1-23">
    <w:name w:val="1StrNN-1-23"/>
    <w:basedOn w:val="Textnormy"/>
    <w:rsid w:val="00EE6F0A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EE6F0A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EE6F0A"/>
    <w:pPr>
      <w:numPr>
        <w:numId w:val="4"/>
      </w:numPr>
      <w:ind w:left="284" w:hanging="284"/>
    </w:pPr>
  </w:style>
  <w:style w:type="paragraph" w:styleId="Rejstk1">
    <w:name w:val="index 1"/>
    <w:basedOn w:val="Textnormy"/>
    <w:next w:val="Textnormy"/>
    <w:rsid w:val="00EE6F0A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EE6F0A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EE6F0A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EE6F0A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EE6F0A"/>
    <w:pPr>
      <w:spacing w:before="0" w:after="120"/>
      <w:ind w:left="284" w:hanging="284"/>
    </w:pPr>
  </w:style>
  <w:style w:type="paragraph" w:styleId="Zhlav">
    <w:name w:val="header"/>
    <w:basedOn w:val="Textnormy"/>
    <w:rsid w:val="00EE6F0A"/>
    <w:pPr>
      <w:spacing w:after="360"/>
    </w:pPr>
    <w:rPr>
      <w:sz w:val="18"/>
    </w:rPr>
  </w:style>
  <w:style w:type="paragraph" w:styleId="Zpat">
    <w:name w:val="footer"/>
    <w:basedOn w:val="Textnormy"/>
    <w:rsid w:val="00EE6F0A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EE6F0A"/>
    <w:pPr>
      <w:spacing w:after="120"/>
    </w:pPr>
  </w:style>
  <w:style w:type="paragraph" w:styleId="Obsah2">
    <w:name w:val="toc 2"/>
    <w:basedOn w:val="Obsah1"/>
    <w:next w:val="Textnormy"/>
    <w:uiPriority w:val="39"/>
    <w:rsid w:val="00EE6F0A"/>
  </w:style>
  <w:style w:type="paragraph" w:styleId="Obsah1">
    <w:name w:val="toc 1"/>
    <w:basedOn w:val="Textnormy"/>
    <w:next w:val="Textnormy"/>
    <w:uiPriority w:val="39"/>
    <w:rsid w:val="00EE6F0A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EE6F0A"/>
    <w:pPr>
      <w:numPr>
        <w:numId w:val="10"/>
      </w:numPr>
    </w:pPr>
  </w:style>
  <w:style w:type="paragraph" w:styleId="Obsah3">
    <w:name w:val="toc 3"/>
    <w:basedOn w:val="Obsah1"/>
    <w:next w:val="Textnormy"/>
    <w:rsid w:val="00EE6F0A"/>
  </w:style>
  <w:style w:type="paragraph" w:styleId="Obsah4">
    <w:name w:val="toc 4"/>
    <w:basedOn w:val="Obsah1"/>
    <w:next w:val="Textnormy"/>
    <w:uiPriority w:val="39"/>
    <w:rsid w:val="00EE6F0A"/>
  </w:style>
  <w:style w:type="paragraph" w:styleId="Obsah6">
    <w:name w:val="toc 6"/>
    <w:basedOn w:val="Obsah1"/>
    <w:next w:val="Textnormy"/>
    <w:rsid w:val="00EE6F0A"/>
  </w:style>
  <w:style w:type="paragraph" w:styleId="Obsah7">
    <w:name w:val="toc 7"/>
    <w:basedOn w:val="Obsah1"/>
    <w:next w:val="Textnormy"/>
    <w:semiHidden/>
    <w:rsid w:val="00EE6F0A"/>
  </w:style>
  <w:style w:type="paragraph" w:styleId="Obsah8">
    <w:name w:val="toc 8"/>
    <w:basedOn w:val="Obsah1"/>
    <w:next w:val="Textnormy"/>
    <w:semiHidden/>
    <w:rsid w:val="00EE6F0A"/>
  </w:style>
  <w:style w:type="character" w:styleId="Znakapoznpodarou">
    <w:name w:val="footnote reference"/>
    <w:basedOn w:val="Standardnpsmoodstavce"/>
    <w:rsid w:val="00EE6F0A"/>
    <w:rPr>
      <w:vertAlign w:val="superscript"/>
    </w:rPr>
  </w:style>
  <w:style w:type="paragraph" w:customStyle="1" w:styleId="ABCseznamCZ">
    <w:name w:val="ABC seznamCZ"/>
    <w:basedOn w:val="Textnormy"/>
    <w:rsid w:val="00EE6F0A"/>
    <w:pPr>
      <w:numPr>
        <w:numId w:val="9"/>
      </w:numPr>
    </w:pPr>
  </w:style>
  <w:style w:type="paragraph" w:customStyle="1" w:styleId="slovanseznamvnorm">
    <w:name w:val="Číslovaný seznam v normě"/>
    <w:basedOn w:val="Textnormy"/>
    <w:rsid w:val="00EE6F0A"/>
    <w:pPr>
      <w:numPr>
        <w:numId w:val="5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EE6F0A"/>
    <w:pPr>
      <w:numPr>
        <w:numId w:val="6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EE6F0A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EE6F0A"/>
    <w:pPr>
      <w:numPr>
        <w:numId w:val="3"/>
      </w:numPr>
      <w:tabs>
        <w:tab w:val="clear" w:pos="360"/>
      </w:tabs>
    </w:pPr>
  </w:style>
  <w:style w:type="paragraph" w:styleId="Textpoznpodarou">
    <w:name w:val="footnote text"/>
    <w:basedOn w:val="Poznmka"/>
    <w:rsid w:val="00EE6F0A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EE6F0A"/>
    <w:pPr>
      <w:ind w:left="1600"/>
    </w:pPr>
  </w:style>
  <w:style w:type="paragraph" w:customStyle="1" w:styleId="1Str1Rad">
    <w:name w:val="1Str1Rad"/>
    <w:basedOn w:val="Textnormy"/>
    <w:rsid w:val="00EE6F0A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EE6F0A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EE6F0A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EE6F0A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EE6F0A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EE6F0A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EE6F0A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EE6F0A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EE6F0A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EE6F0A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EE6F0A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EE6F0A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EE6F0A"/>
    <w:pPr>
      <w:spacing w:before="300"/>
    </w:pPr>
  </w:style>
  <w:style w:type="paragraph" w:customStyle="1" w:styleId="1StrNN-X">
    <w:name w:val="1StrNN-X"/>
    <w:basedOn w:val="1StrNN-1-23"/>
    <w:rsid w:val="00EE6F0A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EE6F0A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EE6F0A"/>
    <w:pPr>
      <w:spacing w:before="800"/>
    </w:pPr>
  </w:style>
  <w:style w:type="paragraph" w:customStyle="1" w:styleId="1StrNN-2-4">
    <w:name w:val="1StrNN-2-4"/>
    <w:basedOn w:val="1StrNN-1-23"/>
    <w:rsid w:val="00EE6F0A"/>
  </w:style>
  <w:style w:type="paragraph" w:customStyle="1" w:styleId="1StrNN-3-4">
    <w:name w:val="1StrNN-3-4"/>
    <w:basedOn w:val="1StrNN-1-23"/>
    <w:rsid w:val="00EE6F0A"/>
    <w:pPr>
      <w:spacing w:before="460"/>
    </w:pPr>
  </w:style>
  <w:style w:type="paragraph" w:customStyle="1" w:styleId="1StrNN-4-4">
    <w:name w:val="1StrNN-4-4"/>
    <w:basedOn w:val="1StrNN-1-23"/>
    <w:rsid w:val="00EE6F0A"/>
    <w:pPr>
      <w:spacing w:before="340"/>
    </w:pPr>
  </w:style>
  <w:style w:type="paragraph" w:customStyle="1" w:styleId="ABCSeznamUS">
    <w:name w:val="ABC SeznamUS"/>
    <w:basedOn w:val="Textnormy"/>
    <w:rsid w:val="00EE6F0A"/>
    <w:pPr>
      <w:numPr>
        <w:numId w:val="7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EE6F0A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EE6F0A"/>
    <w:pPr>
      <w:jc w:val="left"/>
    </w:pPr>
  </w:style>
  <w:style w:type="paragraph" w:customStyle="1" w:styleId="1StrNN-4-3">
    <w:name w:val="1StrNN-4-3"/>
    <w:basedOn w:val="1StrNN-1-23"/>
    <w:rsid w:val="00EE6F0A"/>
    <w:pPr>
      <w:spacing w:before="160"/>
    </w:pPr>
  </w:style>
  <w:style w:type="paragraph" w:customStyle="1" w:styleId="Upozornn">
    <w:name w:val="Upozornění"/>
    <w:basedOn w:val="Normln"/>
    <w:rsid w:val="00EE6F0A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EE6F0A"/>
  </w:style>
  <w:style w:type="character" w:styleId="Hypertextovodkaz">
    <w:name w:val="Hyperlink"/>
    <w:unhideWhenUsed/>
    <w:rsid w:val="00EE6F0A"/>
    <w:rPr>
      <w:color w:val="0000FF"/>
      <w:u w:val="single"/>
    </w:rPr>
  </w:style>
  <w:style w:type="table" w:styleId="Mkatabulky">
    <w:name w:val="Table Grid"/>
    <w:basedOn w:val="Normlntabulka"/>
    <w:rsid w:val="00EE6F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EE6F0A"/>
    <w:rPr>
      <w:b/>
      <w:sz w:val="24"/>
    </w:rPr>
  </w:style>
  <w:style w:type="character" w:styleId="Odkaznakoment">
    <w:name w:val="annotation reference"/>
    <w:basedOn w:val="Standardnpsmoodstavce"/>
    <w:unhideWhenUsed/>
    <w:rsid w:val="00EE6F0A"/>
    <w:rPr>
      <w:sz w:val="16"/>
      <w:szCs w:val="16"/>
    </w:rPr>
  </w:style>
  <w:style w:type="paragraph" w:styleId="Textbubliny">
    <w:name w:val="Balloon Text"/>
    <w:basedOn w:val="Normln"/>
    <w:link w:val="TextbublinyChar"/>
    <w:rsid w:val="00EE6F0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95540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EE6F0A"/>
  </w:style>
  <w:style w:type="character" w:customStyle="1" w:styleId="TextkomenteChar">
    <w:name w:val="Text komentáře Char"/>
    <w:basedOn w:val="Standardnpsmoodstavce"/>
    <w:link w:val="Textkomente"/>
    <w:rsid w:val="00EE6F0A"/>
  </w:style>
  <w:style w:type="character" w:customStyle="1" w:styleId="TextnormyCharChar">
    <w:name w:val="Text normy Char Char"/>
    <w:semiHidden/>
    <w:rsid w:val="00EE6F0A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EE6F0A"/>
  </w:style>
  <w:style w:type="paragraph" w:customStyle="1" w:styleId="NadpisObr">
    <w:name w:val="NadpisObr"/>
    <w:basedOn w:val="Nadpis4"/>
    <w:next w:val="Textnormy"/>
    <w:qFormat/>
    <w:rsid w:val="00EE6F0A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EE6F0A"/>
    <w:pPr>
      <w:jc w:val="center"/>
    </w:pPr>
  </w:style>
  <w:style w:type="paragraph" w:customStyle="1" w:styleId="NadpisTabObr">
    <w:name w:val="NadpisTabObr"/>
    <w:basedOn w:val="Nadpislnku"/>
    <w:next w:val="Textnormy"/>
    <w:rsid w:val="0095540E"/>
    <w:pPr>
      <w:keepNext w:val="0"/>
      <w:jc w:val="center"/>
    </w:pPr>
  </w:style>
  <w:style w:type="character" w:customStyle="1" w:styleId="NadpislnkuChar">
    <w:name w:val="Nadpis článku Char"/>
    <w:link w:val="Nadpislnku"/>
    <w:rsid w:val="00EE6F0A"/>
    <w:rPr>
      <w:b/>
    </w:rPr>
  </w:style>
  <w:style w:type="paragraph" w:customStyle="1" w:styleId="Cizojazynnzev0">
    <w:name w:val="Cizojazyèný název"/>
    <w:rsid w:val="00E12D91"/>
    <w:pPr>
      <w:widowControl w:val="0"/>
      <w:suppressAutoHyphens/>
      <w:spacing w:after="120"/>
    </w:pPr>
    <w:rPr>
      <w:noProof/>
      <w:sz w:val="18"/>
    </w:rPr>
  </w:style>
  <w:style w:type="paragraph" w:styleId="Revize">
    <w:name w:val="Revision"/>
    <w:hidden/>
    <w:uiPriority w:val="99"/>
    <w:semiHidden/>
    <w:rsid w:val="00CE7507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EE6F0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EE6F0A"/>
    <w:rPr>
      <w:b/>
      <w:bCs/>
    </w:rPr>
  </w:style>
  <w:style w:type="character" w:styleId="Sledovanodkaz">
    <w:name w:val="FollowedHyperlink"/>
    <w:basedOn w:val="Standardnpsmoodstavce"/>
    <w:semiHidden/>
    <w:unhideWhenUsed/>
    <w:rsid w:val="00EE6F0A"/>
    <w:rPr>
      <w:color w:val="954F72" w:themeColor="followedHyperlink"/>
      <w:u w:val="single"/>
    </w:rPr>
  </w:style>
  <w:style w:type="character" w:customStyle="1" w:styleId="cf01">
    <w:name w:val="cf01"/>
    <w:basedOn w:val="Standardnpsmoodstavce"/>
    <w:rsid w:val="00EE6F0A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11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2</Pages>
  <Words>177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7</cp:revision>
  <cp:lastPrinted>2020-10-29T07:20:00Z</cp:lastPrinted>
  <dcterms:created xsi:type="dcterms:W3CDTF">2024-08-19T10:01:00Z</dcterms:created>
  <dcterms:modified xsi:type="dcterms:W3CDTF">2025-02-04T08:20:00Z</dcterms:modified>
</cp:coreProperties>
</file>