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633F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0B94877" wp14:editId="0F1DE59C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A324B4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EA44E17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D20758">
        <w:rPr>
          <w:rFonts w:cs="Arial"/>
          <w:sz w:val="16"/>
          <w:szCs w:val="16"/>
        </w:rPr>
        <w:t>33.160.01; 33.180.01; 33.060.40</w:t>
      </w:r>
      <w:r>
        <w:tab/>
      </w:r>
      <w:r>
        <w:tab/>
      </w:r>
      <w:r>
        <w:rPr>
          <w:b/>
        </w:rPr>
        <w:t xml:space="preserve">Měsíc </w:t>
      </w:r>
      <w:r w:rsidR="00D20758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3C5198FA" w14:textId="77777777" w:rsidTr="00D20758">
        <w:trPr>
          <w:cantSplit/>
          <w:trHeight w:val="1701"/>
        </w:trPr>
        <w:tc>
          <w:tcPr>
            <w:tcW w:w="7371" w:type="dxa"/>
          </w:tcPr>
          <w:p w14:paraId="3054AD83" w14:textId="77777777" w:rsidR="00A83EAB" w:rsidRDefault="00D20758" w:rsidP="00D20758">
            <w:pPr>
              <w:pStyle w:val="1StrNN-4-3"/>
            </w:pPr>
            <w:r w:rsidRPr="000657C7">
              <w:t>Kabelové sítě pro televizní a rozhlasové signály a </w:t>
            </w:r>
            <w:r>
              <w:t>interaktivní</w:t>
            </w:r>
            <w:r w:rsidRPr="000657C7">
              <w:t xml:space="preserve"> služby –</w:t>
            </w:r>
            <w:r w:rsidRPr="000657C7">
              <w:br/>
              <w:t xml:space="preserve">Část 13-1: Rozšíření pásma pro šíření signálu </w:t>
            </w:r>
            <w:r w:rsidRPr="000657C7">
              <w:br/>
              <w:t>přes systém FTTH</w:t>
            </w:r>
          </w:p>
        </w:tc>
        <w:tc>
          <w:tcPr>
            <w:tcW w:w="2552" w:type="dxa"/>
          </w:tcPr>
          <w:p w14:paraId="3B913675" w14:textId="77777777" w:rsidR="00D20758" w:rsidRPr="001F09E3" w:rsidRDefault="00D20758" w:rsidP="00D20758">
            <w:pPr>
              <w:pStyle w:val="1StrCN"/>
            </w:pPr>
            <w:r w:rsidRPr="00B75C43">
              <w:t>ČSN</w:t>
            </w:r>
            <w:r w:rsidRPr="00B75C43">
              <w:br/>
            </w:r>
            <w:r w:rsidRPr="001F09E3">
              <w:t>EN </w:t>
            </w:r>
            <w:r w:rsidRPr="00D2000F">
              <w:rPr>
                <w:rFonts w:ascii="Arial,Bold" w:hAnsi="Arial,Bold" w:cs="Arial,Bold"/>
                <w:bCs/>
                <w:szCs w:val="32"/>
              </w:rPr>
              <w:t>60728-13-1</w:t>
            </w:r>
            <w:r w:rsidRPr="001F09E3">
              <w:br/>
              <w:t>OPRAVA 1</w:t>
            </w:r>
          </w:p>
          <w:p w14:paraId="4CE3055D" w14:textId="77777777" w:rsidR="00A83EAB" w:rsidRDefault="00D20758" w:rsidP="00D20758">
            <w:pPr>
              <w:pStyle w:val="1StrTrZn"/>
            </w:pPr>
            <w:r>
              <w:t>36 7211</w:t>
            </w:r>
          </w:p>
        </w:tc>
      </w:tr>
    </w:tbl>
    <w:p w14:paraId="216680A5" w14:textId="77777777" w:rsidR="00D20758" w:rsidRPr="00421D12" w:rsidRDefault="00D20758" w:rsidP="00D20758">
      <w:pPr>
        <w:pStyle w:val="Shodnost"/>
      </w:pPr>
      <w:r>
        <w:t>idt IEC 60728-13-1:2012/COR1:2013-01</w:t>
      </w:r>
    </w:p>
    <w:p w14:paraId="7461FAE7" w14:textId="77777777" w:rsidR="00D20758" w:rsidRPr="0052507A" w:rsidRDefault="00D20758" w:rsidP="00D20758">
      <w:pPr>
        <w:pStyle w:val="Cizojazynnzev"/>
        <w:spacing w:after="840"/>
        <w:rPr>
          <w:sz w:val="20"/>
          <w:lang w:val="cs-CZ"/>
        </w:rPr>
      </w:pPr>
      <w:r w:rsidRPr="0052507A">
        <w:rPr>
          <w:lang w:val="cs-CZ"/>
        </w:rPr>
        <w:t>Corrigendum</w:t>
      </w:r>
    </w:p>
    <w:p w14:paraId="6DE35C43" w14:textId="77777777" w:rsidR="00D20758" w:rsidRDefault="00D20758" w:rsidP="00D20758">
      <w:pPr>
        <w:pStyle w:val="Textnormy"/>
      </w:pPr>
      <w:r>
        <w:t xml:space="preserve">Tato oprava ČSN EN 60728-13-1:2013 přejímá anglickou verzi opravy </w:t>
      </w:r>
      <w:r w:rsidRPr="00811146">
        <w:t>EN </w:t>
      </w:r>
      <w:r>
        <w:t>60728-13-1</w:t>
      </w:r>
      <w:r w:rsidRPr="00811146">
        <w:t>:20</w:t>
      </w:r>
      <w:r>
        <w:t>12</w:t>
      </w:r>
      <w:r w:rsidRPr="00811146">
        <w:t>/AC:20</w:t>
      </w:r>
      <w:r>
        <w:t xml:space="preserve">13-01. </w:t>
      </w:r>
      <w:r w:rsidRPr="00397705">
        <w:t>Má stejný status jako oficiální verze</w:t>
      </w:r>
      <w:r>
        <w:t>.</w:t>
      </w:r>
    </w:p>
    <w:p w14:paraId="4657695B" w14:textId="77777777" w:rsidR="00D20758" w:rsidRDefault="00D20758" w:rsidP="00D20758">
      <w:pPr>
        <w:pStyle w:val="Textnormy1str"/>
        <w:rPr>
          <w:lang w:val="en-GB"/>
        </w:rPr>
      </w:pPr>
      <w:r w:rsidRPr="00AB5A1C">
        <w:rPr>
          <w:lang w:val="en-GB"/>
        </w:rPr>
        <w:t>This Corrigendum</w:t>
      </w:r>
      <w:r>
        <w:rPr>
          <w:lang w:val="en-GB"/>
        </w:rPr>
        <w:t xml:space="preserve"> to </w:t>
      </w:r>
      <w:r>
        <w:t xml:space="preserve">ČSN EN 60728-13-1:2013 </w:t>
      </w:r>
      <w:r w:rsidRPr="00AB5A1C">
        <w:rPr>
          <w:lang w:val="en-GB"/>
        </w:rPr>
        <w:t>implements the English version of the Corrigendum</w:t>
      </w:r>
      <w:r>
        <w:rPr>
          <w:lang w:val="en-GB"/>
        </w:rPr>
        <w:br/>
      </w:r>
      <w:r w:rsidRPr="00811146">
        <w:t>EN </w:t>
      </w:r>
      <w:r>
        <w:t>60728-13-1</w:t>
      </w:r>
      <w:r w:rsidRPr="00811146">
        <w:t>:20</w:t>
      </w:r>
      <w:r>
        <w:t>12</w:t>
      </w:r>
      <w:r w:rsidRPr="00811146">
        <w:t>/AC:20</w:t>
      </w:r>
      <w:r>
        <w:t>13-01</w:t>
      </w:r>
      <w:r w:rsidRPr="00AB5A1C">
        <w:rPr>
          <w:lang w:val="en-GB"/>
        </w:rPr>
        <w:t>. It has the same status as the official version.</w:t>
      </w:r>
    </w:p>
    <w:p w14:paraId="322DF873" w14:textId="77777777" w:rsidR="005A37B8" w:rsidRPr="00BA20A9" w:rsidRDefault="005A37B8" w:rsidP="005A37B8">
      <w:pPr>
        <w:pStyle w:val="Nadpiskapitoly"/>
      </w:pPr>
      <w:r w:rsidRPr="00BA20A9">
        <w:t>Národní předmluva</w:t>
      </w:r>
    </w:p>
    <w:p w14:paraId="28A13230" w14:textId="77777777" w:rsidR="005A37B8" w:rsidRPr="00AC0FA5" w:rsidRDefault="005A37B8" w:rsidP="005A37B8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4B0F302E" w14:textId="262AE5B6" w:rsidR="005A37B8" w:rsidRPr="00403FB0" w:rsidRDefault="005A37B8" w:rsidP="005A37B8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FF0570">
          <w:rPr>
            <w:rStyle w:val="Hypertextovodkaz"/>
          </w:rPr>
          <w:t>Česká agentura pro standardizaci, státní příspěvková organizace</w:t>
        </w:r>
      </w:hyperlink>
    </w:p>
    <w:p w14:paraId="20B83F43" w14:textId="450BDEC6" w:rsidR="005A37B8" w:rsidRPr="009A3632" w:rsidRDefault="005A37B8" w:rsidP="005A37B8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FF0570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0D50FD4E" w14:textId="6857D6E0" w:rsidR="00D20758" w:rsidRPr="000035A3" w:rsidRDefault="005A37B8" w:rsidP="00D20758">
      <w:pPr>
        <w:pStyle w:val="Textnormy"/>
        <w:rPr>
          <w:szCs w:val="28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7126396" w14:textId="77777777" w:rsidR="00A83EAB" w:rsidRDefault="00A83EAB">
      <w:pPr>
        <w:pStyle w:val="Textnormy"/>
        <w:tabs>
          <w:tab w:val="right" w:pos="9923"/>
        </w:tabs>
      </w:pPr>
    </w:p>
    <w:p w14:paraId="178371EC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8B62B19" w14:textId="77777777" w:rsidR="00D20758" w:rsidRPr="00010C53" w:rsidRDefault="00D20758" w:rsidP="00D20758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6FA0390B" w14:textId="77777777" w:rsidR="00D20758" w:rsidRPr="000035A3" w:rsidRDefault="00D20758" w:rsidP="00D20758">
      <w:pPr>
        <w:pStyle w:val="Textnormy"/>
      </w:pPr>
    </w:p>
    <w:sectPr w:rsidR="00D20758" w:rsidRPr="000035A3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2308D" w14:textId="77777777" w:rsidR="00E24C84" w:rsidRDefault="00E24C84">
      <w:r>
        <w:separator/>
      </w:r>
    </w:p>
  </w:endnote>
  <w:endnote w:type="continuationSeparator" w:id="0">
    <w:p w14:paraId="2E24B4F3" w14:textId="77777777" w:rsidR="00E24C84" w:rsidRDefault="00E24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5C519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7C726C6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E53C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8D044B1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412FF" w14:textId="693C9F7A" w:rsidR="00F34746" w:rsidRPr="00E05916" w:rsidRDefault="00E05916" w:rsidP="00E05916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38B5FA8" wp14:editId="218972E6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5956017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3334C9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7391C" w14:textId="77777777" w:rsidR="00BB1B76" w:rsidRDefault="005D5A7F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20758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A11DF" w14:textId="77777777" w:rsidR="00BB1B76" w:rsidRDefault="005D5A7F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54678" w14:textId="77777777" w:rsidR="00E24C84" w:rsidRDefault="00E24C84">
      <w:r>
        <w:separator/>
      </w:r>
    </w:p>
  </w:footnote>
  <w:footnote w:type="continuationSeparator" w:id="0">
    <w:p w14:paraId="643A9947" w14:textId="77777777" w:rsidR="00E24C84" w:rsidRDefault="00E24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85CB3" w14:textId="77777777" w:rsidR="00F34746" w:rsidRDefault="00000000">
    <w:pPr>
      <w:pStyle w:val="Zhlav"/>
    </w:pPr>
    <w:r>
      <w:rPr>
        <w:noProof/>
      </w:rPr>
      <w:pict w14:anchorId="1CA618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2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39022" w14:textId="77777777" w:rsidR="00F34746" w:rsidRDefault="00000000">
    <w:pPr>
      <w:pStyle w:val="Zhlav"/>
      <w:jc w:val="right"/>
    </w:pPr>
    <w:r>
      <w:rPr>
        <w:noProof/>
      </w:rPr>
      <w:pict w14:anchorId="2AF6A8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3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81A6C" w14:textId="77777777" w:rsidR="00D20758" w:rsidRDefault="00000000">
    <w:pPr>
      <w:pStyle w:val="Zhlav"/>
    </w:pPr>
    <w:r>
      <w:rPr>
        <w:noProof/>
      </w:rPr>
      <w:pict w14:anchorId="53A1C2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1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660F1" w14:textId="77777777" w:rsidR="00BB1B76" w:rsidRPr="00FB0CF0" w:rsidRDefault="00000000" w:rsidP="00FB0CF0">
    <w:pPr>
      <w:pStyle w:val="Zhlav"/>
    </w:pPr>
    <w:r>
      <w:rPr>
        <w:noProof/>
      </w:rPr>
      <w:pict w14:anchorId="210697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5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D5A7F">
      <w:t>ČSN EN 60728-13-1/Opr.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FCF23" w14:textId="77777777" w:rsidR="00BB1B76" w:rsidRDefault="00000000">
    <w:pPr>
      <w:pStyle w:val="Zhlav"/>
      <w:jc w:val="right"/>
    </w:pPr>
    <w:r>
      <w:rPr>
        <w:noProof/>
      </w:rPr>
      <w:pict w14:anchorId="14FBC0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6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D5A7F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DCD3B" w14:textId="77777777" w:rsidR="00BB1B76" w:rsidRDefault="00000000">
    <w:pPr>
      <w:pStyle w:val="Zhlav"/>
    </w:pPr>
    <w:r>
      <w:rPr>
        <w:noProof/>
      </w:rPr>
      <w:pict w14:anchorId="19267D8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741664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29581195">
    <w:abstractNumId w:val="17"/>
  </w:num>
  <w:num w:numId="2" w16cid:durableId="851143063">
    <w:abstractNumId w:val="14"/>
  </w:num>
  <w:num w:numId="3" w16cid:durableId="1316109380">
    <w:abstractNumId w:val="15"/>
  </w:num>
  <w:num w:numId="4" w16cid:durableId="550192800">
    <w:abstractNumId w:val="9"/>
  </w:num>
  <w:num w:numId="5" w16cid:durableId="984697679">
    <w:abstractNumId w:val="10"/>
  </w:num>
  <w:num w:numId="6" w16cid:durableId="1889297711">
    <w:abstractNumId w:val="20"/>
    <w:lvlOverride w:ilvl="0">
      <w:startOverride w:val="1"/>
    </w:lvlOverride>
  </w:num>
  <w:num w:numId="7" w16cid:durableId="870531909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758"/>
    <w:rsid w:val="00027889"/>
    <w:rsid w:val="000C56F7"/>
    <w:rsid w:val="000D22A5"/>
    <w:rsid w:val="000D7198"/>
    <w:rsid w:val="000D7CC4"/>
    <w:rsid w:val="00103F06"/>
    <w:rsid w:val="00104C1B"/>
    <w:rsid w:val="0013039D"/>
    <w:rsid w:val="00131939"/>
    <w:rsid w:val="00135415"/>
    <w:rsid w:val="00155DF2"/>
    <w:rsid w:val="001567EF"/>
    <w:rsid w:val="00194A2B"/>
    <w:rsid w:val="001B1B5E"/>
    <w:rsid w:val="001B63E7"/>
    <w:rsid w:val="00210AAE"/>
    <w:rsid w:val="00231D91"/>
    <w:rsid w:val="0028489E"/>
    <w:rsid w:val="002B25EE"/>
    <w:rsid w:val="002D3030"/>
    <w:rsid w:val="002D43DF"/>
    <w:rsid w:val="002F6A9A"/>
    <w:rsid w:val="00314F2D"/>
    <w:rsid w:val="003334C9"/>
    <w:rsid w:val="00342659"/>
    <w:rsid w:val="0038646B"/>
    <w:rsid w:val="00395029"/>
    <w:rsid w:val="00395FDB"/>
    <w:rsid w:val="003E0F21"/>
    <w:rsid w:val="00403FB0"/>
    <w:rsid w:val="00406030"/>
    <w:rsid w:val="004069CB"/>
    <w:rsid w:val="00412CB3"/>
    <w:rsid w:val="00445C34"/>
    <w:rsid w:val="004B223B"/>
    <w:rsid w:val="004C5D55"/>
    <w:rsid w:val="004D39AA"/>
    <w:rsid w:val="004F08D6"/>
    <w:rsid w:val="00503D98"/>
    <w:rsid w:val="00576ED5"/>
    <w:rsid w:val="005A37B8"/>
    <w:rsid w:val="005D164D"/>
    <w:rsid w:val="005D5A7F"/>
    <w:rsid w:val="005E3B21"/>
    <w:rsid w:val="005E6EAE"/>
    <w:rsid w:val="006A3382"/>
    <w:rsid w:val="006B04C9"/>
    <w:rsid w:val="006D2485"/>
    <w:rsid w:val="007049B5"/>
    <w:rsid w:val="007322AE"/>
    <w:rsid w:val="00734D06"/>
    <w:rsid w:val="007C0E2D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C2474"/>
    <w:rsid w:val="009F2E2E"/>
    <w:rsid w:val="00A12852"/>
    <w:rsid w:val="00A3019F"/>
    <w:rsid w:val="00A61D42"/>
    <w:rsid w:val="00A83EAB"/>
    <w:rsid w:val="00A848B2"/>
    <w:rsid w:val="00A90C34"/>
    <w:rsid w:val="00AB15EC"/>
    <w:rsid w:val="00BB1B76"/>
    <w:rsid w:val="00BB7770"/>
    <w:rsid w:val="00BC1FDE"/>
    <w:rsid w:val="00BF6127"/>
    <w:rsid w:val="00C02CD7"/>
    <w:rsid w:val="00C11AEB"/>
    <w:rsid w:val="00C2107C"/>
    <w:rsid w:val="00C43BC8"/>
    <w:rsid w:val="00C904AB"/>
    <w:rsid w:val="00D11ACF"/>
    <w:rsid w:val="00D20758"/>
    <w:rsid w:val="00D23829"/>
    <w:rsid w:val="00D53D67"/>
    <w:rsid w:val="00D54402"/>
    <w:rsid w:val="00D64213"/>
    <w:rsid w:val="00D85849"/>
    <w:rsid w:val="00DA1989"/>
    <w:rsid w:val="00DD3C23"/>
    <w:rsid w:val="00DE2529"/>
    <w:rsid w:val="00DE412B"/>
    <w:rsid w:val="00E05916"/>
    <w:rsid w:val="00E22981"/>
    <w:rsid w:val="00E24C84"/>
    <w:rsid w:val="00E54908"/>
    <w:rsid w:val="00EB1FEE"/>
    <w:rsid w:val="00F2111A"/>
    <w:rsid w:val="00F34746"/>
    <w:rsid w:val="00F415E7"/>
    <w:rsid w:val="00F74691"/>
    <w:rsid w:val="00F9668C"/>
    <w:rsid w:val="00FC36DA"/>
    <w:rsid w:val="00FF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826E4AB"/>
  <w15:chartTrackingRefBased/>
  <w15:docId w15:val="{25E1959F-D28A-467B-B968-010564246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F0570"/>
  </w:style>
  <w:style w:type="paragraph" w:styleId="Nadpis1">
    <w:name w:val="heading 1"/>
    <w:basedOn w:val="Nadpiskapitoly"/>
    <w:next w:val="Textnormy"/>
    <w:link w:val="Nadpis1Char"/>
    <w:qFormat/>
    <w:rsid w:val="00FF0570"/>
    <w:pPr>
      <w:outlineLvl w:val="0"/>
    </w:pPr>
  </w:style>
  <w:style w:type="paragraph" w:styleId="Nadpis2">
    <w:name w:val="heading 2"/>
    <w:basedOn w:val="Nadpislnku"/>
    <w:next w:val="Textnormy"/>
    <w:qFormat/>
    <w:rsid w:val="00FF0570"/>
    <w:pPr>
      <w:outlineLvl w:val="1"/>
    </w:pPr>
  </w:style>
  <w:style w:type="paragraph" w:styleId="Nadpis3">
    <w:name w:val="heading 3"/>
    <w:basedOn w:val="Nadpislnku"/>
    <w:next w:val="Textnormy"/>
    <w:qFormat/>
    <w:rsid w:val="00FF0570"/>
    <w:pPr>
      <w:outlineLvl w:val="2"/>
    </w:pPr>
  </w:style>
  <w:style w:type="paragraph" w:styleId="Nadpis4">
    <w:name w:val="heading 4"/>
    <w:basedOn w:val="Nadpislnku"/>
    <w:next w:val="Textnormy"/>
    <w:qFormat/>
    <w:rsid w:val="00FF057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F057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F057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F057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F057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F057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F057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F0570"/>
  </w:style>
  <w:style w:type="paragraph" w:customStyle="1" w:styleId="Nadpiskapitoly">
    <w:name w:val="Nadpis kapitoly"/>
    <w:basedOn w:val="Nadpislnku"/>
    <w:next w:val="Textnormy"/>
    <w:rsid w:val="00FF057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F057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F0570"/>
    <w:pPr>
      <w:spacing w:after="120"/>
      <w:jc w:val="both"/>
    </w:pPr>
  </w:style>
  <w:style w:type="paragraph" w:customStyle="1" w:styleId="1StrTrZn">
    <w:name w:val="1StrTrZn"/>
    <w:basedOn w:val="Textnormy"/>
    <w:rsid w:val="00FF057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F0570"/>
    <w:pPr>
      <w:spacing w:before="480"/>
    </w:pPr>
  </w:style>
  <w:style w:type="paragraph" w:customStyle="1" w:styleId="1StrNN-1-23">
    <w:name w:val="1StrNN-1-23"/>
    <w:basedOn w:val="Textnormy"/>
    <w:rsid w:val="00FF057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F057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F0570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F057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F057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F057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F057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F0570"/>
    <w:pPr>
      <w:spacing w:before="0" w:after="120"/>
      <w:ind w:left="284" w:hanging="284"/>
    </w:pPr>
  </w:style>
  <w:style w:type="paragraph" w:styleId="Zhlav">
    <w:name w:val="header"/>
    <w:basedOn w:val="Textnormy"/>
    <w:rsid w:val="00FF0570"/>
    <w:pPr>
      <w:spacing w:after="360"/>
    </w:pPr>
    <w:rPr>
      <w:sz w:val="18"/>
    </w:rPr>
  </w:style>
  <w:style w:type="paragraph" w:styleId="Zpat">
    <w:name w:val="footer"/>
    <w:basedOn w:val="Textnormy"/>
    <w:rsid w:val="00FF057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F0570"/>
    <w:pPr>
      <w:spacing w:after="120"/>
    </w:pPr>
  </w:style>
  <w:style w:type="paragraph" w:styleId="Obsah2">
    <w:name w:val="toc 2"/>
    <w:basedOn w:val="Obsah1"/>
    <w:next w:val="Textnormy"/>
    <w:uiPriority w:val="39"/>
    <w:rsid w:val="00FF0570"/>
  </w:style>
  <w:style w:type="paragraph" w:styleId="Obsah1">
    <w:name w:val="toc 1"/>
    <w:basedOn w:val="Textnormy"/>
    <w:next w:val="Textnormy"/>
    <w:uiPriority w:val="39"/>
    <w:rsid w:val="00FF057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F0570"/>
    <w:pPr>
      <w:numPr>
        <w:numId w:val="7"/>
      </w:numPr>
    </w:pPr>
  </w:style>
  <w:style w:type="paragraph" w:styleId="Obsah3">
    <w:name w:val="toc 3"/>
    <w:basedOn w:val="Obsah1"/>
    <w:next w:val="Textnormy"/>
    <w:rsid w:val="00FF0570"/>
  </w:style>
  <w:style w:type="paragraph" w:styleId="Obsah4">
    <w:name w:val="toc 4"/>
    <w:basedOn w:val="Obsah1"/>
    <w:next w:val="Textnormy"/>
    <w:uiPriority w:val="39"/>
    <w:rsid w:val="00FF0570"/>
  </w:style>
  <w:style w:type="paragraph" w:styleId="Obsah6">
    <w:name w:val="toc 6"/>
    <w:basedOn w:val="Obsah1"/>
    <w:next w:val="Textnormy"/>
    <w:rsid w:val="00FF0570"/>
  </w:style>
  <w:style w:type="paragraph" w:styleId="Obsah7">
    <w:name w:val="toc 7"/>
    <w:basedOn w:val="Obsah1"/>
    <w:next w:val="Textnormy"/>
    <w:semiHidden/>
    <w:rsid w:val="00FF0570"/>
  </w:style>
  <w:style w:type="paragraph" w:styleId="Obsah8">
    <w:name w:val="toc 8"/>
    <w:basedOn w:val="Obsah1"/>
    <w:next w:val="Textnormy"/>
    <w:semiHidden/>
    <w:rsid w:val="00FF0570"/>
  </w:style>
  <w:style w:type="character" w:styleId="Znakapoznpodarou">
    <w:name w:val="footnote reference"/>
    <w:basedOn w:val="Standardnpsmoodstavce"/>
    <w:rsid w:val="00FF0570"/>
    <w:rPr>
      <w:vertAlign w:val="superscript"/>
    </w:rPr>
  </w:style>
  <w:style w:type="paragraph" w:customStyle="1" w:styleId="ABCseznamCZ">
    <w:name w:val="ABC seznamCZ"/>
    <w:basedOn w:val="Textnormy"/>
    <w:rsid w:val="00FF0570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F0570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FF0570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F057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7C0E2D"/>
    <w:pPr>
      <w:keepNext w:val="0"/>
      <w:jc w:val="center"/>
    </w:pPr>
  </w:style>
  <w:style w:type="paragraph" w:customStyle="1" w:styleId="Abecednseznam">
    <w:name w:val="Abecední seznam"/>
    <w:basedOn w:val="Textnormy"/>
    <w:rsid w:val="00FF0570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F057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F0570"/>
    <w:pPr>
      <w:ind w:left="1600"/>
    </w:pPr>
  </w:style>
  <w:style w:type="paragraph" w:customStyle="1" w:styleId="1Str1Rad">
    <w:name w:val="1Str1Rad"/>
    <w:basedOn w:val="Textnormy"/>
    <w:rsid w:val="00FF057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F057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F057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F057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F057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F057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F057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F057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F057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F057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F057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F057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F0570"/>
    <w:pPr>
      <w:spacing w:before="300"/>
    </w:pPr>
  </w:style>
  <w:style w:type="paragraph" w:customStyle="1" w:styleId="1StrNN-X">
    <w:name w:val="1StrNN-X"/>
    <w:basedOn w:val="1StrNN-1-23"/>
    <w:rsid w:val="00FF057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F057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F0570"/>
    <w:pPr>
      <w:spacing w:before="800"/>
    </w:pPr>
  </w:style>
  <w:style w:type="paragraph" w:customStyle="1" w:styleId="1StrNN-2-4">
    <w:name w:val="1StrNN-2-4"/>
    <w:basedOn w:val="1StrNN-1-23"/>
    <w:rsid w:val="00FF0570"/>
  </w:style>
  <w:style w:type="paragraph" w:customStyle="1" w:styleId="1StrNN-3-4">
    <w:name w:val="1StrNN-3-4"/>
    <w:basedOn w:val="1StrNN-1-23"/>
    <w:rsid w:val="00FF0570"/>
    <w:pPr>
      <w:spacing w:before="460"/>
    </w:pPr>
  </w:style>
  <w:style w:type="paragraph" w:customStyle="1" w:styleId="1StrNN-4-4">
    <w:name w:val="1StrNN-4-4"/>
    <w:basedOn w:val="1StrNN-1-23"/>
    <w:rsid w:val="00FF0570"/>
    <w:pPr>
      <w:spacing w:before="340"/>
    </w:pPr>
  </w:style>
  <w:style w:type="paragraph" w:customStyle="1" w:styleId="ABCSeznamUS">
    <w:name w:val="ABC SeznamUS"/>
    <w:basedOn w:val="Textnormy"/>
    <w:rsid w:val="00FF0570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F057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F0570"/>
    <w:pPr>
      <w:jc w:val="left"/>
    </w:pPr>
  </w:style>
  <w:style w:type="paragraph" w:customStyle="1" w:styleId="1StrNN-4-3">
    <w:name w:val="1StrNN-4-3"/>
    <w:basedOn w:val="1StrNN-1-23"/>
    <w:rsid w:val="00FF0570"/>
    <w:pPr>
      <w:spacing w:before="160"/>
    </w:pPr>
  </w:style>
  <w:style w:type="paragraph" w:customStyle="1" w:styleId="Upozornn">
    <w:name w:val="Upozornění"/>
    <w:basedOn w:val="Normln"/>
    <w:rsid w:val="00FF057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F0570"/>
  </w:style>
  <w:style w:type="character" w:styleId="Hypertextovodkaz">
    <w:name w:val="Hyperlink"/>
    <w:unhideWhenUsed/>
    <w:rsid w:val="00FF0570"/>
    <w:rPr>
      <w:color w:val="0000FF"/>
      <w:u w:val="single"/>
    </w:rPr>
  </w:style>
  <w:style w:type="table" w:styleId="Mkatabulky">
    <w:name w:val="Table Grid"/>
    <w:basedOn w:val="Normlntabulka"/>
    <w:rsid w:val="00FF05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F0570"/>
    <w:rPr>
      <w:b/>
      <w:sz w:val="24"/>
    </w:rPr>
  </w:style>
  <w:style w:type="character" w:styleId="Odkaznakoment">
    <w:name w:val="annotation reference"/>
    <w:basedOn w:val="Standardnpsmoodstavce"/>
    <w:unhideWhenUsed/>
    <w:rsid w:val="00FF0570"/>
    <w:rPr>
      <w:sz w:val="16"/>
      <w:szCs w:val="16"/>
    </w:rPr>
  </w:style>
  <w:style w:type="paragraph" w:styleId="Textbubliny">
    <w:name w:val="Balloon Text"/>
    <w:basedOn w:val="Normln"/>
    <w:link w:val="TextbublinyChar"/>
    <w:rsid w:val="00FF057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C0E2D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F0570"/>
  </w:style>
  <w:style w:type="character" w:customStyle="1" w:styleId="TextkomenteChar">
    <w:name w:val="Text komentáře Char"/>
    <w:basedOn w:val="Standardnpsmoodstavce"/>
    <w:link w:val="Textkomente"/>
    <w:rsid w:val="00FF0570"/>
  </w:style>
  <w:style w:type="character" w:customStyle="1" w:styleId="TextnormyCharChar">
    <w:name w:val="Text normy Char Char"/>
    <w:semiHidden/>
    <w:rsid w:val="00FF057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F0570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F057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F0570"/>
    <w:rPr>
      <w:b/>
      <w:bCs/>
    </w:rPr>
  </w:style>
  <w:style w:type="character" w:customStyle="1" w:styleId="NadpislnkuChar">
    <w:name w:val="Nadpis článku Char"/>
    <w:link w:val="Nadpislnku"/>
    <w:rsid w:val="00FF0570"/>
    <w:rPr>
      <w:b/>
    </w:rPr>
  </w:style>
  <w:style w:type="character" w:styleId="Sledovanodkaz">
    <w:name w:val="FollowedHyperlink"/>
    <w:basedOn w:val="Standardnpsmoodstavce"/>
    <w:semiHidden/>
    <w:unhideWhenUsed/>
    <w:rsid w:val="00FF0570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406030"/>
  </w:style>
  <w:style w:type="paragraph" w:customStyle="1" w:styleId="NadpisObr">
    <w:name w:val="NadpisObr"/>
    <w:basedOn w:val="Nadpis4"/>
    <w:next w:val="Textnormy"/>
    <w:qFormat/>
    <w:rsid w:val="00FF057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F0570"/>
    <w:pPr>
      <w:jc w:val="center"/>
    </w:pPr>
  </w:style>
  <w:style w:type="character" w:customStyle="1" w:styleId="cf01">
    <w:name w:val="cf01"/>
    <w:basedOn w:val="Standardnpsmoodstavce"/>
    <w:rsid w:val="00FF057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0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180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2004-12-14T08:45:00Z</cp:lastPrinted>
  <dcterms:created xsi:type="dcterms:W3CDTF">2024-08-19T08:36:00Z</dcterms:created>
  <dcterms:modified xsi:type="dcterms:W3CDTF">2025-02-04T08:42:00Z</dcterms:modified>
</cp:coreProperties>
</file>